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202FD3" w14:textId="77777777" w:rsidR="00240029" w:rsidRPr="00240029" w:rsidRDefault="00240029" w:rsidP="00240029">
      <w:pPr>
        <w:spacing w:after="0" w:line="240" w:lineRule="auto"/>
        <w:jc w:val="center"/>
        <w:rPr>
          <w:rFonts w:ascii="Times New Roman" w:eastAsia="Times New Roman" w:hAnsi="Times New Roman" w:cs="Times New Roman"/>
          <w:b/>
          <w:kern w:val="0"/>
          <w:sz w:val="44"/>
          <w:szCs w:val="44"/>
          <w14:ligatures w14:val="none"/>
        </w:rPr>
      </w:pPr>
      <w:r w:rsidRPr="00240029">
        <w:rPr>
          <w:rFonts w:ascii="Times New Roman" w:eastAsia="Times New Roman" w:hAnsi="Times New Roman" w:cs="Times New Roman"/>
          <w:b/>
          <w:kern w:val="0"/>
          <w:sz w:val="44"/>
          <w:szCs w:val="44"/>
          <w14:ligatures w14:val="none"/>
        </w:rPr>
        <w:t xml:space="preserve">Efektifitas </w:t>
      </w:r>
      <w:commentRangeStart w:id="0"/>
      <w:r w:rsidRPr="00240029">
        <w:rPr>
          <w:rFonts w:ascii="Times New Roman" w:eastAsia="Times New Roman" w:hAnsi="Times New Roman" w:cs="Times New Roman"/>
          <w:b/>
          <w:kern w:val="0"/>
          <w:sz w:val="44"/>
          <w:szCs w:val="44"/>
          <w14:ligatures w14:val="none"/>
        </w:rPr>
        <w:t>Psikoedukasi Self Control Untuk Mengurangi Perilaku Kenakalan Remaja</w:t>
      </w:r>
      <w:commentRangeEnd w:id="0"/>
      <w:r w:rsidRPr="00240029">
        <w:rPr>
          <w:rFonts w:ascii="Calibri" w:eastAsia="Calibri" w:hAnsi="Calibri" w:cs="Calibri"/>
          <w:kern w:val="0"/>
          <w:sz w:val="16"/>
          <w:szCs w:val="16"/>
          <w14:ligatures w14:val="none"/>
        </w:rPr>
        <w:commentReference w:id="0"/>
      </w:r>
    </w:p>
    <w:p w14:paraId="2BD78A38" w14:textId="77777777" w:rsidR="00240029" w:rsidRPr="00240029" w:rsidRDefault="00240029" w:rsidP="00240029">
      <w:pPr>
        <w:spacing w:after="0" w:line="240" w:lineRule="auto"/>
        <w:rPr>
          <w:rFonts w:ascii="Times New Roman" w:eastAsia="Times New Roman" w:hAnsi="Times New Roman" w:cs="Times New Roman"/>
          <w:b/>
          <w:kern w:val="0"/>
          <w:sz w:val="44"/>
          <w:szCs w:val="44"/>
          <w14:ligatures w14:val="none"/>
        </w:rPr>
      </w:pPr>
    </w:p>
    <w:p w14:paraId="06DE54A6" w14:textId="77777777" w:rsidR="00240029" w:rsidRPr="00240029" w:rsidRDefault="00240029" w:rsidP="00240029">
      <w:pPr>
        <w:spacing w:line="360" w:lineRule="auto"/>
        <w:jc w:val="center"/>
        <w:rPr>
          <w:rFonts w:eastAsiaTheme="minorEastAsia"/>
          <w:color w:val="000000"/>
          <w:kern w:val="0"/>
          <w:sz w:val="20"/>
          <w:szCs w:val="20"/>
          <w:vertAlign w:val="superscript"/>
          <w:lang w:val="en-US" w:eastAsia="id-ID"/>
          <w14:ligatures w14:val="none"/>
        </w:rPr>
      </w:pPr>
      <w:r w:rsidRPr="00240029">
        <w:rPr>
          <w:rFonts w:eastAsiaTheme="minorEastAsia"/>
          <w:color w:val="000000"/>
          <w:kern w:val="0"/>
          <w:sz w:val="20"/>
          <w:szCs w:val="20"/>
          <w:lang w:val="en-US" w:eastAsia="id-ID"/>
          <w14:ligatures w14:val="none"/>
        </w:rPr>
        <w:t>Monica Anggun Marlia</w:t>
      </w:r>
      <w:r w:rsidRPr="00240029">
        <w:rPr>
          <w:rFonts w:eastAsiaTheme="minorEastAsia"/>
          <w:color w:val="000000"/>
          <w:kern w:val="0"/>
          <w:sz w:val="20"/>
          <w:szCs w:val="20"/>
          <w:vertAlign w:val="superscript"/>
          <w:lang w:val="id-ID" w:eastAsia="id-ID"/>
          <w14:ligatures w14:val="none"/>
        </w:rPr>
        <w:t>1)</w:t>
      </w:r>
      <w:r w:rsidRPr="00240029">
        <w:rPr>
          <w:rFonts w:eastAsiaTheme="minorEastAsia"/>
          <w:color w:val="000000"/>
          <w:kern w:val="0"/>
          <w:sz w:val="20"/>
          <w:szCs w:val="20"/>
          <w:lang w:val="id-ID" w:eastAsia="id-ID"/>
          <w14:ligatures w14:val="none"/>
        </w:rPr>
        <w:t xml:space="preserve">, </w:t>
      </w:r>
      <w:r w:rsidRPr="00240029">
        <w:rPr>
          <w:rFonts w:eastAsiaTheme="minorEastAsia"/>
          <w:color w:val="000000"/>
          <w:kern w:val="0"/>
          <w:sz w:val="20"/>
          <w:szCs w:val="20"/>
          <w:lang w:val="en-US" w:eastAsia="id-ID"/>
          <w14:ligatures w14:val="none"/>
        </w:rPr>
        <w:t>Ghozali Rusyid Affandi</w:t>
      </w:r>
      <w:r w:rsidRPr="00240029">
        <w:rPr>
          <w:rFonts w:eastAsiaTheme="minorEastAsia"/>
          <w:color w:val="000000"/>
          <w:kern w:val="0"/>
          <w:sz w:val="20"/>
          <w:szCs w:val="20"/>
          <w:lang w:val="id-ID" w:eastAsia="id-ID"/>
          <w14:ligatures w14:val="none"/>
        </w:rPr>
        <w:t xml:space="preserve"> </w:t>
      </w:r>
      <w:r w:rsidRPr="00240029">
        <w:rPr>
          <w:rFonts w:eastAsiaTheme="minorEastAsia"/>
          <w:color w:val="000000"/>
          <w:kern w:val="0"/>
          <w:sz w:val="20"/>
          <w:szCs w:val="20"/>
          <w:vertAlign w:val="superscript"/>
          <w:lang w:val="id-ID" w:eastAsia="id-ID"/>
          <w14:ligatures w14:val="none"/>
        </w:rPr>
        <w:t>*,2)</w:t>
      </w:r>
    </w:p>
    <w:p w14:paraId="1A6210AA" w14:textId="77777777" w:rsidR="00240029" w:rsidRPr="00240029" w:rsidRDefault="00240029" w:rsidP="00240029">
      <w:pPr>
        <w:jc w:val="center"/>
        <w:rPr>
          <w:rFonts w:eastAsia="Times New Roman"/>
          <w:kern w:val="0"/>
          <w:lang w:val="id-ID" w:eastAsia="zh-CN"/>
          <w14:ligatures w14:val="none"/>
        </w:rPr>
      </w:pPr>
      <w:r w:rsidRPr="00240029">
        <w:rPr>
          <w:rFonts w:eastAsiaTheme="minorEastAsia"/>
          <w:kern w:val="0"/>
          <w:sz w:val="20"/>
          <w:szCs w:val="20"/>
          <w:vertAlign w:val="superscript"/>
          <w:lang w:val="id-ID" w:eastAsia="id-ID"/>
          <w14:ligatures w14:val="none"/>
        </w:rPr>
        <w:t>1)</w:t>
      </w:r>
      <w:r w:rsidRPr="00240029">
        <w:rPr>
          <w:rFonts w:eastAsiaTheme="minorEastAsia"/>
          <w:kern w:val="0"/>
          <w:sz w:val="20"/>
          <w:szCs w:val="20"/>
          <w:lang w:val="id-ID" w:eastAsia="id-ID"/>
          <w14:ligatures w14:val="none"/>
        </w:rPr>
        <w:t xml:space="preserve">Program Studi </w:t>
      </w:r>
      <w:r w:rsidRPr="00240029">
        <w:rPr>
          <w:rFonts w:eastAsiaTheme="minorEastAsia"/>
          <w:kern w:val="0"/>
          <w:sz w:val="20"/>
          <w:szCs w:val="20"/>
          <w:lang w:val="en-US" w:eastAsia="id-ID"/>
          <w14:ligatures w14:val="none"/>
        </w:rPr>
        <w:t>Psikologi</w:t>
      </w:r>
      <w:r w:rsidRPr="00240029">
        <w:rPr>
          <w:rFonts w:eastAsiaTheme="minorEastAsia"/>
          <w:kern w:val="0"/>
          <w:sz w:val="20"/>
          <w:szCs w:val="20"/>
          <w:lang w:val="id-ID" w:eastAsia="id-ID"/>
          <w14:ligatures w14:val="none"/>
        </w:rPr>
        <w:t>, Universitas Muhammadiyah Sidoarjo, Indonesia</w:t>
      </w:r>
    </w:p>
    <w:p w14:paraId="3F26119D" w14:textId="77777777" w:rsidR="00240029" w:rsidRPr="00240029" w:rsidRDefault="00240029" w:rsidP="00240029">
      <w:pPr>
        <w:spacing w:after="0" w:line="240" w:lineRule="auto"/>
        <w:jc w:val="center"/>
        <w:rPr>
          <w:rFonts w:ascii="Times New Roman" w:eastAsia="Times New Roman" w:hAnsi="Times New Roman" w:cs="Times New Roman"/>
          <w:kern w:val="0"/>
          <w:sz w:val="24"/>
          <w:szCs w:val="24"/>
          <w14:ligatures w14:val="none"/>
        </w:rPr>
      </w:pPr>
    </w:p>
    <w:p w14:paraId="327E954B" w14:textId="77777777" w:rsidR="00240029" w:rsidRPr="00240029" w:rsidRDefault="00240029" w:rsidP="00240029">
      <w:pPr>
        <w:spacing w:after="0" w:line="240" w:lineRule="auto"/>
        <w:jc w:val="center"/>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b/>
          <w:kern w:val="0"/>
          <w:sz w:val="24"/>
          <w:szCs w:val="24"/>
          <w14:ligatures w14:val="none"/>
        </w:rPr>
        <w:t>Abstract</w:t>
      </w:r>
    </w:p>
    <w:p w14:paraId="3D322F3E" w14:textId="77777777" w:rsidR="00240029" w:rsidRPr="00240029" w:rsidRDefault="00240029" w:rsidP="00240029">
      <w:pPr>
        <w:jc w:val="both"/>
        <w:rPr>
          <w:rFonts w:ascii="Times New Roman" w:eastAsia="Times New Roman" w:hAnsi="Times New Roman" w:cs="Times New Roman"/>
          <w:kern w:val="0"/>
          <w:sz w:val="24"/>
          <w:szCs w:val="24"/>
          <w:lang w:eastAsia="en-ID"/>
          <w14:ligatures w14:val="none"/>
        </w:rPr>
      </w:pPr>
      <w:r w:rsidRPr="00240029">
        <w:rPr>
          <w:rFonts w:ascii="Times New Roman" w:eastAsia="Times New Roman" w:hAnsi="Times New Roman" w:cs="Times New Roman"/>
          <w:kern w:val="0"/>
          <w:sz w:val="24"/>
          <w:szCs w:val="24"/>
          <w:lang w:eastAsia="en-ID"/>
          <w14:ligatures w14:val="none"/>
        </w:rPr>
        <w:t xml:space="preserve">Remaja adalah masa ketika seorang anak sedang mencari identitasnya dan mencari tahu siapa dirinya. Pada masa pubertas, seorang anak biasanya mengalami berbagai gangguan emosi yang menyebabkan masalah bagi keluarga dan lingkungan sosialnya. Kecenderungan berperilaku nakal, yang mencakup setiap tindakan yang melanggar norma merupakan salah satu masalah yang dihadapi remaja pada tahap ini. Untuk mengurangi perilaku kenakalan remaja di sekolah menengah, penelitian ini bertujuan untuk meningkatkan </w:t>
      </w:r>
      <w:r w:rsidRPr="00240029">
        <w:rPr>
          <w:rFonts w:ascii="Times New Roman" w:eastAsia="Times New Roman" w:hAnsi="Times New Roman" w:cs="Times New Roman"/>
          <w:i/>
          <w:iCs/>
          <w:kern w:val="0"/>
          <w:sz w:val="24"/>
          <w:szCs w:val="24"/>
          <w:lang w:eastAsia="en-ID"/>
          <w14:ligatures w14:val="none"/>
        </w:rPr>
        <w:t>self control</w:t>
      </w:r>
      <w:r w:rsidRPr="00240029">
        <w:rPr>
          <w:rFonts w:ascii="Times New Roman" w:eastAsia="Times New Roman" w:hAnsi="Times New Roman" w:cs="Times New Roman"/>
          <w:kern w:val="0"/>
          <w:sz w:val="24"/>
          <w:szCs w:val="24"/>
          <w:lang w:eastAsia="en-ID"/>
          <w14:ligatures w14:val="none"/>
        </w:rPr>
        <w:t xml:space="preserve"> pada remaja. Studi ini menggunakan desain "one group pretest and post-test design", yaitu desain penelitian kuantitatif yang menggunakan metode pra-eksperimen.</w:t>
      </w:r>
      <w:r w:rsidRPr="00240029">
        <w:rPr>
          <w:rFonts w:ascii="Times New Roman" w:eastAsia="Times New Roman" w:hAnsi="Times New Roman" w:cs="Times New Roman"/>
          <w:sz w:val="24"/>
          <w:szCs w:val="24"/>
        </w:rPr>
        <w:t xml:space="preserve"> Variabel X penelitian ini adalah </w:t>
      </w:r>
      <w:r w:rsidRPr="00240029">
        <w:rPr>
          <w:rFonts w:ascii="Times New Roman" w:eastAsia="Times New Roman" w:hAnsi="Times New Roman" w:cs="Times New Roman"/>
          <w:i/>
          <w:iCs/>
          <w:sz w:val="24"/>
          <w:szCs w:val="24"/>
        </w:rPr>
        <w:t>self control</w:t>
      </w:r>
      <w:r w:rsidRPr="00240029">
        <w:rPr>
          <w:rFonts w:ascii="Times New Roman" w:eastAsia="Times New Roman" w:hAnsi="Times New Roman" w:cs="Times New Roman"/>
          <w:sz w:val="24"/>
          <w:szCs w:val="24"/>
        </w:rPr>
        <w:t xml:space="preserve"> dan untuk variabel Y adalah kenakalan remaja. Subjek dalam penelitian ini adalah siswa SMA Al-Islam kelas XI yang berjumlah 39 siswa. Pengambilan sample ini menggunakan teknik random sampling. </w:t>
      </w:r>
      <w:bookmarkStart w:id="1" w:name="_Hlk167786353"/>
      <w:r w:rsidRPr="00240029">
        <w:rPr>
          <w:rFonts w:ascii="Times New Roman" w:eastAsia="Times New Roman" w:hAnsi="Times New Roman" w:cs="Times New Roman"/>
          <w:sz w:val="24"/>
          <w:szCs w:val="24"/>
        </w:rPr>
        <w:t xml:space="preserve">Alat ukur </w:t>
      </w:r>
      <w:r w:rsidRPr="00240029">
        <w:rPr>
          <w:rFonts w:ascii="Times New Roman" w:eastAsia="Times New Roman" w:hAnsi="Times New Roman" w:cs="Times New Roman"/>
          <w:kern w:val="0"/>
          <w:sz w:val="24"/>
          <w:szCs w:val="24"/>
          <w:lang w:eastAsia="en-ID"/>
          <w14:ligatures w14:val="none"/>
        </w:rPr>
        <w:t>penelitian ini menggunakan instrumen skala pengendalian diri dan kenakalan remaja</w:t>
      </w:r>
      <w:bookmarkEnd w:id="1"/>
      <w:r w:rsidRPr="00240029">
        <w:rPr>
          <w:rFonts w:ascii="Times New Roman" w:eastAsia="Times New Roman" w:hAnsi="Times New Roman" w:cs="Times New Roman"/>
          <w:kern w:val="0"/>
          <w:sz w:val="24"/>
          <w:szCs w:val="24"/>
          <w:lang w:eastAsia="en-ID"/>
          <w14:ligatures w14:val="none"/>
        </w:rPr>
        <w:t xml:space="preserve">. </w:t>
      </w:r>
      <w:r w:rsidRPr="00240029">
        <w:rPr>
          <w:rFonts w:ascii="Times New Roman" w:eastAsia="Times New Roman" w:hAnsi="Times New Roman" w:cs="Times New Roman"/>
          <w:kern w:val="0"/>
          <w:sz w:val="24"/>
          <w:szCs w:val="24"/>
          <w14:ligatures w14:val="none"/>
        </w:rPr>
        <w:t xml:space="preserve">Berdasarkan hasil yang didapatkan dari analisis dengan menggunakan uji t berpasangan menunjukkan nilai </w:t>
      </w:r>
      <w:r w:rsidRPr="00240029">
        <w:rPr>
          <w:rFonts w:ascii="Times New Roman" w:eastAsia="Times New Roman" w:hAnsi="Times New Roman" w:cs="Times New Roman"/>
          <w:i/>
          <w:kern w:val="0"/>
          <w:sz w:val="24"/>
          <w:szCs w:val="24"/>
          <w14:ligatures w14:val="none"/>
        </w:rPr>
        <w:t>pre-test</w:t>
      </w:r>
      <w:r w:rsidRPr="00240029">
        <w:rPr>
          <w:rFonts w:ascii="Times New Roman" w:eastAsia="Times New Roman" w:hAnsi="Times New Roman" w:cs="Times New Roman"/>
          <w:kern w:val="0"/>
          <w:sz w:val="24"/>
          <w:szCs w:val="24"/>
          <w14:ligatures w14:val="none"/>
        </w:rPr>
        <w:t xml:space="preserve"> sebesar 104.128 dan setelah diberikan psikoedukasi, selanjutnya dilakukan </w:t>
      </w:r>
      <w:r w:rsidRPr="00240029">
        <w:rPr>
          <w:rFonts w:ascii="Times New Roman" w:eastAsia="Times New Roman" w:hAnsi="Times New Roman" w:cs="Times New Roman"/>
          <w:kern w:val="0"/>
          <w:sz w:val="24"/>
          <w:szCs w:val="24"/>
          <w:lang w:eastAsia="en-ID"/>
          <w14:ligatures w14:val="none"/>
        </w:rPr>
        <w:t xml:space="preserve">pengukuran post-test yang menghasilkan nilai post test menjadi 89.718. hal ini menunjukkan bahwa psikoedukasi </w:t>
      </w:r>
      <w:r w:rsidRPr="00240029">
        <w:rPr>
          <w:rFonts w:ascii="Times New Roman" w:eastAsia="Times New Roman" w:hAnsi="Times New Roman" w:cs="Times New Roman"/>
          <w:i/>
          <w:iCs/>
          <w:kern w:val="0"/>
          <w:sz w:val="24"/>
          <w:szCs w:val="24"/>
          <w:lang w:eastAsia="en-ID"/>
          <w14:ligatures w14:val="none"/>
        </w:rPr>
        <w:t>self Control</w:t>
      </w:r>
      <w:r w:rsidRPr="00240029">
        <w:rPr>
          <w:rFonts w:ascii="Times New Roman" w:eastAsia="Times New Roman" w:hAnsi="Times New Roman" w:cs="Times New Roman"/>
          <w:kern w:val="0"/>
          <w:sz w:val="24"/>
          <w:szCs w:val="24"/>
          <w:lang w:eastAsia="en-ID"/>
          <w14:ligatures w14:val="none"/>
        </w:rPr>
        <w:t xml:space="preserve"> dapat menurunkan perilaku kenakalan remaja </w:t>
      </w:r>
    </w:p>
    <w:p w14:paraId="494B44ED" w14:textId="77777777" w:rsidR="00240029" w:rsidRPr="00240029" w:rsidRDefault="00240029" w:rsidP="00240029">
      <w:pPr>
        <w:rPr>
          <w:rFonts w:ascii="Times New Roman" w:eastAsia="Times New Roman" w:hAnsi="Times New Roman" w:cs="Times New Roman"/>
          <w:i/>
          <w:kern w:val="0"/>
          <w:sz w:val="24"/>
          <w:szCs w:val="24"/>
          <w14:ligatures w14:val="none"/>
        </w:rPr>
      </w:pPr>
      <w:r w:rsidRPr="00240029">
        <w:rPr>
          <w:rFonts w:ascii="Times New Roman" w:eastAsia="Times New Roman" w:hAnsi="Times New Roman" w:cs="Times New Roman"/>
          <w:b/>
          <w:kern w:val="0"/>
          <w:sz w:val="24"/>
          <w:szCs w:val="24"/>
          <w14:ligatures w14:val="none"/>
        </w:rPr>
        <w:t xml:space="preserve">Keywords: </w:t>
      </w:r>
      <w:r w:rsidRPr="00240029">
        <w:rPr>
          <w:rFonts w:ascii="Times New Roman" w:eastAsia="Times New Roman" w:hAnsi="Times New Roman" w:cs="Times New Roman"/>
          <w:i/>
          <w:kern w:val="0"/>
          <w:sz w:val="24"/>
          <w:szCs w:val="24"/>
          <w14:ligatures w14:val="none"/>
        </w:rPr>
        <w:t>self control, kenakalan remaja, psikoedukasi, siswa SMA</w:t>
      </w:r>
    </w:p>
    <w:p w14:paraId="67A0050C" w14:textId="77777777" w:rsidR="00240029" w:rsidRPr="00240029" w:rsidRDefault="00240029" w:rsidP="00240029">
      <w:pPr>
        <w:spacing w:after="0" w:line="240" w:lineRule="auto"/>
        <w:rPr>
          <w:rFonts w:ascii="Times New Roman" w:eastAsia="Times New Roman" w:hAnsi="Times New Roman" w:cs="Times New Roman"/>
          <w:i/>
          <w:kern w:val="0"/>
          <w:sz w:val="24"/>
          <w:szCs w:val="24"/>
          <w14:ligatures w14:val="none"/>
        </w:rPr>
      </w:pPr>
    </w:p>
    <w:p w14:paraId="00EE8C1C" w14:textId="77777777" w:rsidR="00240029" w:rsidRPr="00240029" w:rsidRDefault="00240029" w:rsidP="00240029">
      <w:pPr>
        <w:spacing w:after="0" w:line="240" w:lineRule="auto"/>
        <w:rPr>
          <w:rFonts w:ascii="Times New Roman" w:eastAsia="Times New Roman" w:hAnsi="Times New Roman" w:cs="Times New Roman"/>
          <w:b/>
          <w:color w:val="FF0000"/>
          <w:kern w:val="0"/>
          <w:sz w:val="24"/>
          <w:szCs w:val="24"/>
          <w14:ligatures w14:val="none"/>
        </w:rPr>
      </w:pPr>
    </w:p>
    <w:p w14:paraId="5A81AD1E" w14:textId="77777777" w:rsidR="00240029" w:rsidRPr="00240029" w:rsidRDefault="00240029" w:rsidP="00240029">
      <w:pPr>
        <w:pBdr>
          <w:top w:val="nil"/>
          <w:left w:val="nil"/>
          <w:bottom w:val="nil"/>
          <w:right w:val="nil"/>
          <w:between w:val="nil"/>
        </w:pBdr>
        <w:spacing w:after="0" w:line="240" w:lineRule="auto"/>
        <w:rPr>
          <w:rFonts w:ascii="Times New Roman" w:eastAsia="Times New Roman" w:hAnsi="Times New Roman" w:cs="Times New Roman"/>
          <w:color w:val="000000"/>
          <w:kern w:val="0"/>
          <w:sz w:val="24"/>
          <w:szCs w:val="24"/>
          <w14:ligatures w14:val="none"/>
        </w:rPr>
      </w:pPr>
      <w:r w:rsidRPr="00240029">
        <w:rPr>
          <w:rFonts w:ascii="Times New Roman" w:eastAsia="Times New Roman" w:hAnsi="Times New Roman" w:cs="Times New Roman"/>
          <w:b/>
          <w:kern w:val="0"/>
          <w:sz w:val="24"/>
          <w:szCs w:val="24"/>
          <w14:ligatures w14:val="none"/>
        </w:rPr>
        <w:t xml:space="preserve">1. </w:t>
      </w:r>
      <w:r w:rsidRPr="00240029">
        <w:rPr>
          <w:rFonts w:ascii="Times New Roman" w:eastAsia="Times New Roman" w:hAnsi="Times New Roman" w:cs="Times New Roman"/>
          <w:b/>
          <w:color w:val="000000"/>
          <w:kern w:val="0"/>
          <w:sz w:val="24"/>
          <w:szCs w:val="24"/>
          <w14:ligatures w14:val="none"/>
        </w:rPr>
        <w:t>Pendahuluan</w:t>
      </w:r>
    </w:p>
    <w:p w14:paraId="3BDB326A" w14:textId="77777777" w:rsidR="00240029" w:rsidRPr="00240029" w:rsidRDefault="00240029" w:rsidP="00240029">
      <w:pPr>
        <w:ind w:firstLine="720"/>
        <w:jc w:val="both"/>
        <w:rPr>
          <w:rFonts w:ascii="Times New Roman" w:eastAsia="Times New Roman" w:hAnsi="Times New Roman" w:cs="Times New Roman"/>
          <w:kern w:val="0"/>
          <w:sz w:val="24"/>
          <w:szCs w:val="24"/>
          <w:lang w:eastAsia="en-ID"/>
          <w14:ligatures w14:val="none"/>
        </w:rPr>
      </w:pPr>
      <w:r w:rsidRPr="00240029">
        <w:rPr>
          <w:rFonts w:ascii="Times New Roman" w:eastAsia="Times New Roman" w:hAnsi="Times New Roman" w:cs="Times New Roman"/>
          <w:kern w:val="0"/>
          <w:sz w:val="24"/>
          <w:szCs w:val="24"/>
          <w14:ligatures w14:val="none"/>
        </w:rPr>
        <w:t>Masa remaja</w:t>
      </w:r>
      <w:r w:rsidRPr="00240029">
        <w:rPr>
          <w:rFonts w:ascii="Times New Roman" w:eastAsia="Times New Roman" w:hAnsi="Times New Roman" w:cs="Times New Roman"/>
          <w:color w:val="FFFF00"/>
          <w:kern w:val="0"/>
          <w:sz w:val="24"/>
          <w:szCs w:val="24"/>
          <w14:ligatures w14:val="none"/>
        </w:rPr>
        <w:t xml:space="preserve"> </w:t>
      </w:r>
      <w:r w:rsidRPr="00240029">
        <w:rPr>
          <w:rFonts w:ascii="Times New Roman" w:eastAsia="Times New Roman" w:hAnsi="Times New Roman" w:cs="Times New Roman"/>
          <w:kern w:val="0"/>
          <w:sz w:val="24"/>
          <w:szCs w:val="24"/>
          <w14:ligatures w14:val="none"/>
        </w:rPr>
        <w:t>(</w:t>
      </w:r>
      <w:commentRangeStart w:id="2"/>
      <w:r w:rsidRPr="00240029">
        <w:rPr>
          <w:rFonts w:ascii="Times New Roman" w:eastAsia="Times New Roman" w:hAnsi="Times New Roman" w:cs="Times New Roman"/>
          <w:i/>
          <w:iCs/>
          <w:kern w:val="0"/>
          <w:sz w:val="24"/>
          <w:szCs w:val="24"/>
          <w14:ligatures w14:val="none"/>
        </w:rPr>
        <w:t>adolescence</w:t>
      </w:r>
      <w:commentRangeEnd w:id="2"/>
      <w:r w:rsidRPr="00240029">
        <w:rPr>
          <w:rFonts w:ascii="Times New Roman" w:eastAsia="Calibri" w:hAnsi="Times New Roman" w:cs="Times New Roman"/>
          <w:i/>
          <w:iCs/>
          <w:kern w:val="0"/>
          <w:sz w:val="24"/>
          <w:szCs w:val="24"/>
          <w14:ligatures w14:val="none"/>
        </w:rPr>
        <w:commentReference w:id="2"/>
      </w:r>
      <w:r w:rsidRPr="00240029">
        <w:rPr>
          <w:rFonts w:ascii="Times New Roman" w:eastAsia="Times New Roman" w:hAnsi="Times New Roman" w:cs="Times New Roman"/>
          <w:kern w:val="0"/>
          <w:sz w:val="24"/>
          <w:szCs w:val="24"/>
          <w14:ligatures w14:val="none"/>
        </w:rPr>
        <w:t xml:space="preserve">) adalah </w:t>
      </w:r>
      <w:r w:rsidRPr="00240029">
        <w:rPr>
          <w:rFonts w:ascii="Times New Roman" w:eastAsia="Times New Roman" w:hAnsi="Times New Roman" w:cs="Times New Roman"/>
          <w:kern w:val="0"/>
          <w:sz w:val="24"/>
          <w:szCs w:val="24"/>
          <w:lang w:eastAsia="en-ID"/>
          <w14:ligatures w14:val="none"/>
        </w:rPr>
        <w:t>masa peralihan antara masa kanak-kanak dan dewasa. Masa remaja adalah masa yang penuh dengan konflik dan perkembangan emosi, karena tekanan sosial dan menghadapi situasi baru</w:t>
      </w:r>
      <w:r w:rsidRPr="00240029">
        <w:rPr>
          <w:rFonts w:ascii="Times New Roman" w:eastAsia="Times New Roman" w:hAnsi="Times New Roman" w:cs="Times New Roman"/>
          <w:kern w:val="0"/>
          <w:sz w:val="24"/>
          <w:szCs w:val="24"/>
          <w14:ligatures w14:val="none"/>
        </w:rPr>
        <w:t xml:space="preserve">  </w:t>
      </w:r>
      <w:sdt>
        <w:sdtPr>
          <w:rPr>
            <w:rFonts w:ascii="Times New Roman" w:eastAsia="Times New Roman" w:hAnsi="Times New Roman" w:cs="Times New Roman"/>
            <w:color w:val="000000"/>
            <w:kern w:val="0"/>
            <w:sz w:val="24"/>
            <w:szCs w:val="24"/>
            <w14:ligatures w14:val="none"/>
          </w:rPr>
          <w:tag w:val="MENDELEY_CITATION_v3_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"/>
          <w:id w:val="1906557826"/>
          <w:placeholder>
            <w:docPart w:val="92871B9B60BE46D6B4AD38A3D583058A"/>
          </w:placeholder>
        </w:sdtPr>
        <w:sdtContent>
          <w:r w:rsidRPr="00240029">
            <w:rPr>
              <w:rFonts w:ascii="Times New Roman" w:eastAsia="Times New Roman" w:hAnsi="Times New Roman" w:cs="Times New Roman"/>
              <w:color w:val="000000"/>
              <w:kern w:val="0"/>
              <w:sz w:val="24"/>
              <w:szCs w:val="24"/>
              <w14:ligatures w14:val="none"/>
            </w:rPr>
            <w:t>(Suri, 2020)</w:t>
          </w:r>
        </w:sdtContent>
      </w:sdt>
      <w:r w:rsidRPr="00240029">
        <w:rPr>
          <w:rFonts w:ascii="Times New Roman" w:eastAsia="Times New Roman" w:hAnsi="Times New Roman" w:cs="Times New Roman"/>
          <w:kern w:val="0"/>
          <w:sz w:val="24"/>
          <w:szCs w:val="24"/>
          <w14:ligatures w14:val="none"/>
        </w:rPr>
        <w:t xml:space="preserve">.  Seorang remaja tidak dapat dikatakan sebagai anak-anak, namun ia juga belum cukup matang untuk dapat dikatakan dewasa  </w:t>
      </w:r>
      <w:sdt>
        <w:sdtPr>
          <w:rPr>
            <w:rFonts w:ascii="Times New Roman" w:eastAsia="Times New Roman" w:hAnsi="Times New Roman" w:cs="Times New Roman"/>
            <w:color w:val="000000"/>
            <w:kern w:val="0"/>
            <w:sz w:val="24"/>
            <w:szCs w:val="24"/>
            <w14:ligatures w14:val="none"/>
          </w:rPr>
          <w:tag w:val="MENDELEY_CITATION_v3_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"/>
          <w:id w:val="1931995990"/>
          <w:placeholder>
            <w:docPart w:val="92871B9B60BE46D6B4AD38A3D583058A"/>
          </w:placeholder>
        </w:sdtPr>
        <w:sdtContent>
          <w:r w:rsidRPr="00240029">
            <w:rPr>
              <w:rFonts w:ascii="Times New Roman" w:eastAsia="Times New Roman" w:hAnsi="Times New Roman" w:cs="Times New Roman"/>
              <w:color w:val="000000"/>
              <w:kern w:val="0"/>
              <w:sz w:val="24"/>
              <w:szCs w:val="24"/>
              <w14:ligatures w14:val="none"/>
            </w:rPr>
            <w:t>(Netrawati, 2018)</w:t>
          </w:r>
        </w:sdtContent>
      </w:sdt>
      <w:r w:rsidRPr="00240029">
        <w:rPr>
          <w:rFonts w:ascii="Times New Roman" w:eastAsia="Times New Roman" w:hAnsi="Times New Roman" w:cs="Times New Roman"/>
          <w:kern w:val="0"/>
          <w:sz w:val="24"/>
          <w:szCs w:val="24"/>
          <w14:ligatures w14:val="none"/>
        </w:rPr>
        <w:t>.</w:t>
      </w:r>
      <w:r w:rsidRPr="00240029">
        <w:rPr>
          <w:rFonts w:ascii="Times New Roman" w:eastAsia="Times New Roman" w:hAnsi="Times New Roman" w:cs="Times New Roman"/>
          <w:color w:val="FFFF00"/>
          <w:kern w:val="0"/>
          <w:sz w:val="24"/>
          <w:szCs w:val="24"/>
          <w14:ligatures w14:val="none"/>
        </w:rPr>
        <w:t xml:space="preserve"> </w:t>
      </w:r>
      <w:r w:rsidRPr="00240029">
        <w:rPr>
          <w:rFonts w:ascii="Times New Roman" w:eastAsia="Times New Roman" w:hAnsi="Times New Roman" w:cs="Times New Roman"/>
          <w:kern w:val="0"/>
          <w:sz w:val="24"/>
          <w:szCs w:val="24"/>
          <w:lang w:eastAsia="en-ID"/>
          <w14:ligatures w14:val="none"/>
        </w:rPr>
        <w:t xml:space="preserve">Masa remaja adalah waktu terbaiknya untuk menemukan gaya hidup yang paling cocok baginya, dan dia sering melakukannya dengan mencoba-coba, bahkan jika itu berarti banyak </w:t>
      </w:r>
      <w:proofErr w:type="gramStart"/>
      <w:r w:rsidRPr="00240029">
        <w:rPr>
          <w:rFonts w:ascii="Times New Roman" w:eastAsia="Times New Roman" w:hAnsi="Times New Roman" w:cs="Times New Roman"/>
          <w:kern w:val="0"/>
          <w:sz w:val="24"/>
          <w:szCs w:val="24"/>
          <w:lang w:eastAsia="en-ID"/>
          <w14:ligatures w14:val="none"/>
        </w:rPr>
        <w:t>kesalahan .</w:t>
      </w:r>
      <w:proofErr w:type="gramEnd"/>
      <w:r w:rsidRPr="00240029">
        <w:rPr>
          <w:rFonts w:ascii="Times New Roman" w:eastAsia="Times New Roman" w:hAnsi="Times New Roman" w:cs="Times New Roman"/>
          <w:kern w:val="0"/>
          <w:sz w:val="24"/>
          <w:szCs w:val="24"/>
          <w:lang w:eastAsia="en-ID"/>
          <w14:ligatures w14:val="none"/>
        </w:rPr>
        <w:t xml:space="preserve"> Kesalahan-kesalahan yang membuat orang lain kesal inilah yang sering disebut sebagai kenakalan remaja</w:t>
      </w:r>
      <w:r w:rsidRPr="00240029">
        <w:rPr>
          <w:rFonts w:ascii="Times New Roman" w:eastAsia="Times New Roman" w:hAnsi="Times New Roman" w:cs="Times New Roman"/>
          <w:kern w:val="0"/>
          <w:sz w:val="24"/>
          <w:szCs w:val="24"/>
          <w14:ligatures w14:val="none"/>
        </w:rPr>
        <w:t xml:space="preserve">  </w:t>
      </w:r>
      <w:sdt>
        <w:sdtPr>
          <w:rPr>
            <w:rFonts w:ascii="Times New Roman" w:eastAsia="Times New Roman" w:hAnsi="Times New Roman" w:cs="Times New Roman"/>
            <w:color w:val="000000"/>
            <w:kern w:val="0"/>
            <w:sz w:val="24"/>
            <w:szCs w:val="24"/>
            <w14:ligatures w14:val="none"/>
          </w:rPr>
          <w:tag w:val="MENDELEY_CITATION_v3_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"/>
          <w:id w:val="-624775849"/>
          <w:placeholder>
            <w:docPart w:val="92871B9B60BE46D6B4AD38A3D583058A"/>
          </w:placeholder>
        </w:sdtPr>
        <w:sdtContent>
          <w:r w:rsidRPr="00240029">
            <w:rPr>
              <w:rFonts w:ascii="Times New Roman" w:eastAsia="Times New Roman" w:hAnsi="Times New Roman" w:cs="Times New Roman"/>
              <w:color w:val="000000"/>
              <w:kern w:val="0"/>
              <w:sz w:val="24"/>
              <w:szCs w:val="24"/>
              <w14:ligatures w14:val="none"/>
            </w:rPr>
            <w:t>(Netrawati, 2018)</w:t>
          </w:r>
        </w:sdtContent>
      </w:sdt>
      <w:r w:rsidRPr="00240029">
        <w:rPr>
          <w:rFonts w:ascii="Times New Roman" w:eastAsia="Times New Roman" w:hAnsi="Times New Roman" w:cs="Times New Roman"/>
          <w:kern w:val="0"/>
          <w:sz w:val="24"/>
          <w:szCs w:val="24"/>
          <w14:ligatures w14:val="none"/>
        </w:rPr>
        <w:t xml:space="preserve">. </w:t>
      </w:r>
      <w:r w:rsidRPr="00240029">
        <w:rPr>
          <w:rFonts w:ascii="Times New Roman" w:eastAsia="Times New Roman" w:hAnsi="Times New Roman" w:cs="Times New Roman"/>
          <w:kern w:val="0"/>
          <w:sz w:val="24"/>
          <w:szCs w:val="24"/>
          <w:lang w:eastAsia="en-ID"/>
          <w14:ligatures w14:val="none"/>
        </w:rPr>
        <w:t>Masa remaja dianggap sebagai usia yang paling rentan terhadap kenakalan</w:t>
      </w:r>
      <w:r w:rsidRPr="00240029">
        <w:rPr>
          <w:rFonts w:ascii="Times New Roman" w:eastAsia="Calibri" w:hAnsi="Times New Roman" w:cs="Times New Roman"/>
          <w:kern w:val="0"/>
          <w:sz w:val="24"/>
          <w:szCs w:val="24"/>
          <w14:ligatures w14:val="none"/>
        </w:rPr>
        <w:t xml:space="preserve">. Rentan usia remaja menurut  </w:t>
      </w:r>
      <w:sdt>
        <w:sdtPr>
          <w:rPr>
            <w:rFonts w:ascii="Times New Roman" w:eastAsia="Calibri" w:hAnsi="Times New Roman" w:cs="Times New Roman"/>
            <w:color w:val="000000"/>
            <w:kern w:val="0"/>
            <w:sz w:val="24"/>
            <w:szCs w:val="24"/>
            <w14:ligatures w14:val="none"/>
          </w:rPr>
          <w:tag w:val="MENDELEY_CITATION_v3_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"/>
          <w:id w:val="-2048748376"/>
          <w:placeholder>
            <w:docPart w:val="92871B9B60BE46D6B4AD38A3D583058A"/>
          </w:placeholder>
        </w:sdtPr>
        <w:sdtContent>
          <w:r w:rsidRPr="00240029">
            <w:rPr>
              <w:rFonts w:ascii="Times New Roman" w:eastAsia="Calibri" w:hAnsi="Times New Roman" w:cs="Times New Roman"/>
              <w:color w:val="000000"/>
              <w:kern w:val="0"/>
              <w:sz w:val="24"/>
              <w:szCs w:val="24"/>
              <w14:ligatures w14:val="none"/>
            </w:rPr>
            <w:t>Supriyadi (2019)</w:t>
          </w:r>
        </w:sdtContent>
      </w:sdt>
      <w:r w:rsidRPr="00240029">
        <w:rPr>
          <w:rFonts w:ascii="Times New Roman" w:eastAsia="Calibri" w:hAnsi="Times New Roman" w:cs="Times New Roman"/>
          <w:kern w:val="0"/>
          <w:sz w:val="24"/>
          <w:szCs w:val="24"/>
          <w14:ligatures w14:val="none"/>
        </w:rPr>
        <w:t xml:space="preserve"> ialah usia dibawah 21 tahun. Lebih rinci dijelaskan oleh  </w:t>
      </w:r>
      <w:sdt>
        <w:sdtPr>
          <w:rPr>
            <w:rFonts w:ascii="Times New Roman" w:eastAsia="Calibri" w:hAnsi="Times New Roman" w:cs="Times New Roman"/>
            <w:color w:val="000000"/>
            <w:kern w:val="0"/>
            <w:sz w:val="24"/>
            <w:szCs w:val="24"/>
            <w14:ligatures w14:val="none"/>
          </w:rPr>
          <w:tag w:val="MENDELEY_CITATION_v3_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"/>
          <w:id w:val="-1245952200"/>
          <w:placeholder>
            <w:docPart w:val="92871B9B60BE46D6B4AD38A3D583058A"/>
          </w:placeholder>
        </w:sdtPr>
        <w:sdtContent>
          <w:r w:rsidRPr="00240029">
            <w:rPr>
              <w:rFonts w:ascii="Times New Roman" w:eastAsia="Calibri" w:hAnsi="Times New Roman" w:cs="Times New Roman"/>
              <w:color w:val="000000"/>
              <w:kern w:val="0"/>
              <w:sz w:val="24"/>
              <w:szCs w:val="24"/>
              <w14:ligatures w14:val="none"/>
            </w:rPr>
            <w:t>(Fahrul 2021)</w:t>
          </w:r>
        </w:sdtContent>
      </w:sdt>
      <w:r w:rsidRPr="00240029">
        <w:rPr>
          <w:rFonts w:ascii="Times New Roman" w:eastAsia="Calibri" w:hAnsi="Times New Roman" w:cs="Times New Roman"/>
          <w:kern w:val="0"/>
          <w:sz w:val="24"/>
          <w:szCs w:val="24"/>
          <w14:ligatures w14:val="none"/>
        </w:rPr>
        <w:t xml:space="preserve"> </w:t>
      </w:r>
      <w:r w:rsidRPr="00240029">
        <w:rPr>
          <w:rFonts w:ascii="Times New Roman" w:eastAsia="Times New Roman" w:hAnsi="Times New Roman" w:cs="Times New Roman"/>
          <w:kern w:val="0"/>
          <w:sz w:val="24"/>
          <w:szCs w:val="24"/>
          <w:lang w:eastAsia="en-ID"/>
          <w14:ligatures w14:val="none"/>
        </w:rPr>
        <w:t>batas usia remaja antara 10–20 tahun, berisi 2 tahap yakni remaja awal antara 10–14 tahun dan tahap remaja akhir antara 15-20 tahun. Remaja cenderung bertindak nakal karena kenakalan remaja</w:t>
      </w:r>
      <w:r w:rsidRPr="00240029">
        <w:rPr>
          <w:rFonts w:ascii="Times New Roman" w:eastAsia="Calibri" w:hAnsi="Times New Roman" w:cs="Times New Roman"/>
          <w:kern w:val="0"/>
          <w:sz w:val="24"/>
          <w:szCs w:val="24"/>
          <w14:ligatures w14:val="none"/>
        </w:rPr>
        <w:t xml:space="preserve">  </w:t>
      </w:r>
      <w:sdt>
        <w:sdtPr>
          <w:rPr>
            <w:rFonts w:ascii="Times New Roman" w:eastAsia="Calibri" w:hAnsi="Times New Roman" w:cs="Times New Roman"/>
            <w:color w:val="000000"/>
            <w:kern w:val="0"/>
            <w:sz w:val="24"/>
            <w:szCs w:val="24"/>
            <w14:ligatures w14:val="none"/>
          </w:rPr>
          <w:tag w:val="MENDELEY_CITATION_v3_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"/>
          <w:id w:val="1696348295"/>
          <w:placeholder>
            <w:docPart w:val="92871B9B60BE46D6B4AD38A3D583058A"/>
          </w:placeholder>
        </w:sdtPr>
        <w:sdtContent>
          <w:r w:rsidRPr="00240029">
            <w:rPr>
              <w:rFonts w:ascii="Times New Roman" w:eastAsia="Calibri" w:hAnsi="Times New Roman" w:cs="Times New Roman"/>
              <w:color w:val="000000"/>
              <w:kern w:val="0"/>
              <w:sz w:val="24"/>
              <w:szCs w:val="24"/>
              <w14:ligatures w14:val="none"/>
            </w:rPr>
            <w:t>(Sulastri, 2020)</w:t>
          </w:r>
        </w:sdtContent>
      </w:sdt>
      <w:r w:rsidRPr="00240029">
        <w:rPr>
          <w:rFonts w:ascii="Times New Roman" w:eastAsia="Calibri" w:hAnsi="Times New Roman" w:cs="Times New Roman"/>
          <w:kern w:val="0"/>
          <w:sz w:val="24"/>
          <w:szCs w:val="24"/>
          <w14:ligatures w14:val="none"/>
        </w:rPr>
        <w:t>.</w:t>
      </w:r>
      <w:r w:rsidRPr="00240029">
        <w:rPr>
          <w:rFonts w:ascii="Times New Roman" w:eastAsia="Times New Roman" w:hAnsi="Times New Roman" w:cs="Times New Roman"/>
          <w:kern w:val="0"/>
          <w:sz w:val="24"/>
          <w:szCs w:val="24"/>
          <w14:ligatures w14:val="none"/>
        </w:rPr>
        <w:t xml:space="preserve"> Seperti yang</w:t>
      </w:r>
      <w:r w:rsidRPr="00240029">
        <w:rPr>
          <w:rFonts w:ascii="Times New Roman" w:eastAsia="Times New Roman" w:hAnsi="Times New Roman" w:cs="Times New Roman"/>
          <w:color w:val="FFFF00"/>
          <w:kern w:val="0"/>
          <w:sz w:val="24"/>
          <w:szCs w:val="24"/>
          <w14:ligatures w14:val="none"/>
        </w:rPr>
        <w:t xml:space="preserve"> </w:t>
      </w:r>
      <w:r w:rsidRPr="00240029">
        <w:rPr>
          <w:rFonts w:ascii="Times New Roman" w:eastAsia="Times New Roman" w:hAnsi="Times New Roman" w:cs="Times New Roman"/>
          <w:kern w:val="0"/>
          <w:sz w:val="24"/>
          <w:szCs w:val="24"/>
          <w14:ligatures w14:val="none"/>
        </w:rPr>
        <w:t xml:space="preserve">diketahui sekarang ini, </w:t>
      </w:r>
      <w:r w:rsidRPr="00240029">
        <w:rPr>
          <w:rFonts w:ascii="Times New Roman" w:eastAsia="Times New Roman" w:hAnsi="Times New Roman" w:cs="Times New Roman"/>
          <w:kern w:val="0"/>
          <w:sz w:val="24"/>
          <w:szCs w:val="24"/>
          <w:lang w:eastAsia="en-ID"/>
          <w14:ligatures w14:val="none"/>
        </w:rPr>
        <w:t xml:space="preserve">banyak kasus tindak kenakalan remaja. Beberapa remaja melakukan berbagai tindakan menyimpang atau negatif, yang mereka anggap </w:t>
      </w:r>
      <w:r w:rsidRPr="00240029">
        <w:rPr>
          <w:rFonts w:ascii="Times New Roman" w:eastAsia="Times New Roman" w:hAnsi="Times New Roman" w:cs="Times New Roman"/>
          <w:kern w:val="0"/>
          <w:sz w:val="24"/>
          <w:szCs w:val="24"/>
          <w:lang w:eastAsia="en-ID"/>
          <w14:ligatures w14:val="none"/>
        </w:rPr>
        <w:lastRenderedPageBreak/>
        <w:t>wajar, terutama bagi mereka yang menganggap sebagai suatu kebanggaan</w:t>
      </w:r>
      <w:r w:rsidRPr="00240029">
        <w:rPr>
          <w:rFonts w:ascii="Times New Roman" w:eastAsia="Times New Roman" w:hAnsi="Times New Roman" w:cs="Times New Roman"/>
          <w:kern w:val="0"/>
          <w:sz w:val="24"/>
          <w:szCs w:val="24"/>
          <w14:ligatures w14:val="none"/>
        </w:rPr>
        <w:t xml:space="preserve">  </w:t>
      </w:r>
      <w:sdt>
        <w:sdtPr>
          <w:rPr>
            <w:rFonts w:ascii="Times New Roman" w:eastAsia="Times New Roman" w:hAnsi="Times New Roman" w:cs="Times New Roman"/>
            <w:color w:val="000000"/>
            <w:kern w:val="0"/>
            <w:sz w:val="24"/>
            <w:szCs w:val="24"/>
            <w14:ligatures w14:val="none"/>
          </w:rPr>
          <w:tag w:val="MENDELEY_CITATION_v3_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"/>
          <w:id w:val="1029379226"/>
          <w:placeholder>
            <w:docPart w:val="92871B9B60BE46D6B4AD38A3D583058A"/>
          </w:placeholder>
        </w:sdtPr>
        <w:sdtContent>
          <w:r w:rsidRPr="00240029">
            <w:rPr>
              <w:rFonts w:ascii="Times New Roman" w:eastAsia="Times New Roman" w:hAnsi="Times New Roman" w:cs="Times New Roman"/>
              <w:color w:val="000000"/>
              <w:kern w:val="0"/>
              <w:sz w:val="24"/>
              <w:szCs w:val="24"/>
              <w14:ligatures w14:val="none"/>
            </w:rPr>
            <w:t>(Karlina, 2019)</w:t>
          </w:r>
        </w:sdtContent>
      </w:sdt>
      <w:r w:rsidRPr="00240029">
        <w:rPr>
          <w:rFonts w:ascii="Times New Roman" w:eastAsia="Times New Roman" w:hAnsi="Times New Roman" w:cs="Times New Roman"/>
          <w:kern w:val="0"/>
          <w:sz w:val="24"/>
          <w:szCs w:val="24"/>
          <w14:ligatures w14:val="none"/>
        </w:rPr>
        <w:t xml:space="preserve">. </w:t>
      </w:r>
      <w:r w:rsidRPr="00240029">
        <w:rPr>
          <w:rFonts w:ascii="Times New Roman" w:eastAsia="Times New Roman" w:hAnsi="Times New Roman" w:cs="Times New Roman"/>
          <w:kern w:val="0"/>
          <w:sz w:val="24"/>
          <w:szCs w:val="24"/>
          <w:lang w:eastAsia="en-ID"/>
          <w14:ligatures w14:val="none"/>
        </w:rPr>
        <w:t xml:space="preserve">Dalam perilakunya, remaja mengutamakan emosinya. Akibatnya, banyak perilaku remaja yang seringkali sulit diterima akal sehat. Remaja saat ini membutuhkan bimbingan dan arahan agar mereka dapat menyesuaikan diri dengan situasi dan tidak melakukan tindak kenakalan </w:t>
      </w:r>
      <w:sdt>
        <w:sdtPr>
          <w:rPr>
            <w:rFonts w:ascii="Times New Roman" w:eastAsia="Times New Roman" w:hAnsi="Times New Roman" w:cs="Times New Roman"/>
            <w:kern w:val="0"/>
            <w:sz w:val="24"/>
            <w:szCs w:val="24"/>
            <w14:ligatures w14:val="none"/>
          </w:rPr>
          <w:tag w:val="MENDELEY_CITATION_v3_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"/>
          <w:id w:val="-448851651"/>
          <w:placeholder>
            <w:docPart w:val="92871B9B60BE46D6B4AD38A3D583058A"/>
          </w:placeholder>
        </w:sdtPr>
        <w:sdtContent>
          <w:r w:rsidRPr="00240029">
            <w:rPr>
              <w:rFonts w:ascii="Times New Roman" w:eastAsia="Times New Roman" w:hAnsi="Times New Roman" w:cs="Times New Roman"/>
              <w:sz w:val="24"/>
              <w:szCs w:val="24"/>
            </w:rPr>
            <w:t>(Febrianti &amp; Indrawati, 2023)</w:t>
          </w:r>
        </w:sdtContent>
      </w:sdt>
      <w:r w:rsidRPr="00240029">
        <w:rPr>
          <w:rFonts w:ascii="Times New Roman" w:eastAsia="Times New Roman" w:hAnsi="Times New Roman" w:cs="Times New Roman"/>
          <w:kern w:val="0"/>
          <w:sz w:val="24"/>
          <w:szCs w:val="24"/>
          <w14:ligatures w14:val="none"/>
        </w:rPr>
        <w:t xml:space="preserve">. </w:t>
      </w:r>
    </w:p>
    <w:p w14:paraId="6329DBA1" w14:textId="77777777" w:rsidR="00240029" w:rsidRPr="00240029" w:rsidRDefault="00240029" w:rsidP="00240029">
      <w:pPr>
        <w:ind w:firstLine="720"/>
        <w:jc w:val="both"/>
        <w:rPr>
          <w:rFonts w:ascii="Times New Roman" w:eastAsia="Times New Roman" w:hAnsi="Times New Roman" w:cs="Times New Roman"/>
          <w:kern w:val="0"/>
          <w:sz w:val="24"/>
          <w:szCs w:val="24"/>
          <w:lang w:eastAsia="en-ID"/>
          <w14:ligatures w14:val="none"/>
        </w:rPr>
      </w:pPr>
      <w:r w:rsidRPr="00240029">
        <w:rPr>
          <w:rFonts w:ascii="Times New Roman" w:eastAsia="Times New Roman" w:hAnsi="Times New Roman" w:cs="Times New Roman"/>
          <w:kern w:val="0"/>
          <w:sz w:val="24"/>
          <w:szCs w:val="24"/>
          <w14:ligatures w14:val="none"/>
        </w:rPr>
        <w:t>Maraknya pemberitaan tentang kenakalan remaja menimbulkan kekhawatiran di banyak kalangan masyarakat dan orang tua</w:t>
      </w:r>
      <w:r w:rsidRPr="00240029">
        <w:rPr>
          <w:rFonts w:ascii="Times New Roman" w:eastAsia="Times New Roman" w:hAnsi="Times New Roman" w:cs="Times New Roman"/>
          <w:kern w:val="0"/>
          <w:sz w:val="24"/>
          <w:szCs w:val="24"/>
          <w:lang w:eastAsia="en-ID"/>
          <w14:ligatures w14:val="none"/>
        </w:rPr>
        <w:t>. Seperti yang di ketahui bahwa banyak kasus kenakalan remaja terjadi dengan cara ini</w:t>
      </w:r>
      <w:r w:rsidRPr="00240029">
        <w:rPr>
          <w:rFonts w:ascii="Times New Roman" w:eastAsia="Times New Roman" w:hAnsi="Times New Roman" w:cs="Times New Roman"/>
          <w:kern w:val="0"/>
          <w:sz w:val="24"/>
          <w:szCs w:val="24"/>
          <w14:ligatures w14:val="none"/>
        </w:rPr>
        <w:t xml:space="preserve"> </w:t>
      </w:r>
      <w:sdt>
        <w:sdtPr>
          <w:rPr>
            <w:rFonts w:ascii="Times New Roman" w:eastAsia="Times New Roman" w:hAnsi="Times New Roman" w:cs="Times New Roman"/>
            <w:kern w:val="0"/>
            <w:sz w:val="24"/>
            <w:szCs w:val="24"/>
            <w14:ligatures w14:val="none"/>
          </w:rPr>
          <w:tag w:val="MENDELEY_CITATION_v3_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"/>
          <w:id w:val="-1788578874"/>
          <w:placeholder>
            <w:docPart w:val="92871B9B60BE46D6B4AD38A3D583058A"/>
          </w:placeholder>
        </w:sdtPr>
        <w:sdtContent>
          <w:r w:rsidRPr="00240029">
            <w:rPr>
              <w:rFonts w:ascii="Times New Roman" w:eastAsia="Times New Roman" w:hAnsi="Times New Roman" w:cs="Times New Roman"/>
              <w:sz w:val="24"/>
              <w:szCs w:val="24"/>
            </w:rPr>
            <w:t>(Sefti Rholanjiba &amp; Nurwahidin, 2022)</w:t>
          </w:r>
        </w:sdtContent>
      </w:sdt>
      <w:r w:rsidRPr="00240029">
        <w:rPr>
          <w:rFonts w:ascii="Times New Roman" w:eastAsia="Times New Roman" w:hAnsi="Times New Roman" w:cs="Times New Roman"/>
          <w:kern w:val="0"/>
          <w:sz w:val="24"/>
          <w:szCs w:val="24"/>
          <w14:ligatures w14:val="none"/>
        </w:rPr>
        <w:t xml:space="preserve">. </w:t>
      </w:r>
      <w:r w:rsidRPr="00240029">
        <w:rPr>
          <w:rFonts w:ascii="Times New Roman" w:eastAsia="Times New Roman" w:hAnsi="Times New Roman" w:cs="Times New Roman"/>
          <w:kern w:val="0"/>
          <w:sz w:val="24"/>
          <w:szCs w:val="24"/>
          <w:lang w:eastAsia="en-ID"/>
          <w14:ligatures w14:val="none"/>
        </w:rPr>
        <w:t>Beberapa remaja melakukan berbagai tindakan menyimpang atau negatif, yang mereka anggap wajar, terutama bagi mereka yang menganggap sebagai suatu kebanggaan</w:t>
      </w:r>
      <w:r w:rsidRPr="00240029">
        <w:rPr>
          <w:rFonts w:ascii="Times New Roman" w:eastAsia="Times New Roman" w:hAnsi="Times New Roman" w:cs="Times New Roman"/>
          <w:sz w:val="24"/>
          <w:szCs w:val="24"/>
        </w:rPr>
        <w:t xml:space="preserve"> </w:t>
      </w:r>
      <w:sdt>
        <w:sdtPr>
          <w:rPr>
            <w:rFonts w:ascii="Times New Roman" w:eastAsia="Times New Roman" w:hAnsi="Times New Roman" w:cs="Times New Roman"/>
            <w:color w:val="000000"/>
            <w:sz w:val="24"/>
            <w:szCs w:val="24"/>
          </w:rPr>
          <w:tag w:val="MENDELEY_CITATION_v3_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"/>
          <w:id w:val="-880094841"/>
          <w:placeholder>
            <w:docPart w:val="92871B9B60BE46D6B4AD38A3D583058A"/>
          </w:placeholder>
        </w:sdtPr>
        <w:sdtContent>
          <w:r w:rsidRPr="00240029">
            <w:rPr>
              <w:rFonts w:ascii="Times New Roman" w:eastAsia="Times New Roman" w:hAnsi="Times New Roman" w:cs="Times New Roman"/>
              <w:color w:val="000000"/>
              <w:sz w:val="24"/>
              <w:szCs w:val="24"/>
            </w:rPr>
            <w:t>(Karlina, 2019)</w:t>
          </w:r>
        </w:sdtContent>
      </w:sdt>
      <w:r w:rsidRPr="00240029">
        <w:rPr>
          <w:rFonts w:ascii="Times New Roman" w:eastAsia="Times New Roman" w:hAnsi="Times New Roman" w:cs="Times New Roman"/>
          <w:sz w:val="24"/>
          <w:szCs w:val="24"/>
        </w:rPr>
        <w:t xml:space="preserve">. </w:t>
      </w:r>
      <w:r w:rsidRPr="00240029">
        <w:rPr>
          <w:rFonts w:ascii="Times New Roman" w:eastAsia="Times New Roman" w:hAnsi="Times New Roman" w:cs="Times New Roman"/>
          <w:kern w:val="0"/>
          <w:sz w:val="24"/>
          <w:szCs w:val="24"/>
          <w:lang w:eastAsia="en-ID"/>
          <w14:ligatures w14:val="none"/>
        </w:rPr>
        <w:t xml:space="preserve">Baik di rumah, di sekolah, maupun di masyarakat, kenakalan remaja merupakan masalah yang kerap kali terjadi pada remaja. Beberapa media online, televisi, dan surat kabar menunjukkan peningkatan kasus kenakalan remaja akhir-akhir ini </w:t>
      </w:r>
      <w:r w:rsidRPr="00240029">
        <w:rPr>
          <w:rFonts w:ascii="Times New Roman" w:eastAsia="Times New Roman" w:hAnsi="Times New Roman" w:cs="Times New Roman"/>
          <w:sz w:val="24"/>
          <w:szCs w:val="24"/>
        </w:rPr>
        <w:t xml:space="preserve"> </w:t>
      </w:r>
      <w:sdt>
        <w:sdtPr>
          <w:rPr>
            <w:rFonts w:ascii="Times New Roman" w:eastAsia="Times New Roman" w:hAnsi="Times New Roman" w:cs="Times New Roman"/>
            <w:sz w:val="24"/>
            <w:szCs w:val="24"/>
          </w:rPr>
          <w:tag w:val="MENDELEY_CITATION_v3_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"/>
          <w:id w:val="-1425640414"/>
          <w:placeholder>
            <w:docPart w:val="92871B9B60BE46D6B4AD38A3D583058A"/>
          </w:placeholder>
        </w:sdtPr>
        <w:sdtContent>
          <w:r w:rsidRPr="00240029">
            <w:rPr>
              <w:rFonts w:ascii="Times New Roman" w:eastAsia="Times New Roman" w:hAnsi="Times New Roman" w:cs="Times New Roman"/>
              <w:sz w:val="24"/>
              <w:szCs w:val="24"/>
            </w:rPr>
            <w:t>(Adhinda &amp; Putri, 2019)</w:t>
          </w:r>
        </w:sdtContent>
      </w:sdt>
      <w:r w:rsidRPr="00240029">
        <w:rPr>
          <w:rFonts w:ascii="Times New Roman" w:eastAsia="Times New Roman" w:hAnsi="Times New Roman" w:cs="Times New Roman"/>
          <w:sz w:val="24"/>
          <w:szCs w:val="24"/>
        </w:rPr>
        <w:t xml:space="preserve">. </w:t>
      </w:r>
      <w:r w:rsidRPr="00240029">
        <w:rPr>
          <w:rFonts w:ascii="Times New Roman" w:eastAsia="Times New Roman" w:hAnsi="Times New Roman" w:cs="Times New Roman"/>
          <w:kern w:val="0"/>
          <w:sz w:val="24"/>
          <w:szCs w:val="24"/>
          <w:lang w:eastAsia="en-ID"/>
          <w14:ligatures w14:val="none"/>
        </w:rPr>
        <w:t>Salah satu masalah sosial yang sering terjadi di masyarakat modern adalah perilaku menyimpang yang dilakukan oleh remaja, yang dikenal sebagai kenakalan</w:t>
      </w:r>
      <w:r w:rsidRPr="00240029">
        <w:rPr>
          <w:rFonts w:ascii="Times New Roman" w:eastAsia="Times New Roman" w:hAnsi="Times New Roman" w:cs="Times New Roman"/>
          <w:sz w:val="24"/>
          <w:szCs w:val="24"/>
          <w:highlight w:val="white"/>
        </w:rPr>
        <w:t xml:space="preserve"> </w:t>
      </w:r>
      <w:sdt>
        <w:sdtPr>
          <w:rPr>
            <w:rFonts w:ascii="Times New Roman" w:eastAsia="Times New Roman" w:hAnsi="Times New Roman" w:cs="Times New Roman"/>
            <w:color w:val="000000"/>
            <w:sz w:val="24"/>
            <w:szCs w:val="24"/>
            <w:highlight w:val="white"/>
          </w:rPr>
          <w:tag w:val="MENDELEY_CITATION_v3_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"/>
          <w:id w:val="-608514048"/>
          <w:placeholder>
            <w:docPart w:val="92871B9B60BE46D6B4AD38A3D583058A"/>
          </w:placeholder>
        </w:sdtPr>
        <w:sdtContent>
          <w:r w:rsidRPr="00240029">
            <w:rPr>
              <w:rFonts w:ascii="Times New Roman" w:eastAsia="Times New Roman" w:hAnsi="Times New Roman" w:cs="Times New Roman"/>
              <w:color w:val="000000"/>
              <w:sz w:val="24"/>
              <w:szCs w:val="24"/>
              <w:highlight w:val="white"/>
            </w:rPr>
            <w:t>(Supriyadi, 2019)</w:t>
          </w:r>
        </w:sdtContent>
      </w:sdt>
      <w:r w:rsidRPr="00240029">
        <w:rPr>
          <w:rFonts w:ascii="Times New Roman" w:eastAsia="Times New Roman" w:hAnsi="Times New Roman" w:cs="Times New Roman"/>
          <w:sz w:val="24"/>
          <w:szCs w:val="24"/>
          <w:highlight w:val="white"/>
        </w:rPr>
        <w:t>.</w:t>
      </w:r>
      <w:r w:rsidRPr="00240029">
        <w:rPr>
          <w:rFonts w:ascii="Times New Roman" w:eastAsia="Times New Roman" w:hAnsi="Times New Roman" w:cs="Times New Roman"/>
          <w:sz w:val="24"/>
          <w:szCs w:val="24"/>
          <w:highlight w:val="yellow"/>
        </w:rPr>
        <w:t xml:space="preserve"> </w:t>
      </w:r>
    </w:p>
    <w:p w14:paraId="57DBA87F" w14:textId="77777777" w:rsidR="00240029" w:rsidRPr="00240029" w:rsidRDefault="00240029" w:rsidP="00240029">
      <w:pPr>
        <w:ind w:firstLine="720"/>
        <w:jc w:val="both"/>
        <w:rPr>
          <w:rFonts w:ascii="Times New Roman" w:eastAsia="Times New Roman" w:hAnsi="Times New Roman" w:cs="Times New Roman"/>
          <w:kern w:val="0"/>
          <w:sz w:val="24"/>
          <w:szCs w:val="24"/>
          <w:lang w:eastAsia="en-ID"/>
          <w14:ligatures w14:val="none"/>
        </w:rPr>
      </w:pPr>
      <w:r w:rsidRPr="00240029">
        <w:rPr>
          <w:rFonts w:ascii="Times New Roman" w:eastAsia="Times New Roman" w:hAnsi="Times New Roman" w:cs="Times New Roman"/>
          <w:kern w:val="0"/>
          <w:sz w:val="24"/>
          <w:szCs w:val="24"/>
          <w:lang w:eastAsia="en-ID"/>
          <w14:ligatures w14:val="none"/>
        </w:rPr>
        <w:t>Kenakalan remaja adalah perubahan sikap atau perilaku yang dilakukan oleh remaja di bawah usia delapan belas tahun yang bertentangan dengan nilai dan norma umum yang ditujukan pada orang, hewan, atau barang yang dapat menimbulkan bahaya atau kerugian bagi orang lain.</w:t>
      </w:r>
      <w:r w:rsidRPr="00240029">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"/>
          <w:id w:val="83808961"/>
          <w:placeholder>
            <w:docPart w:val="92871B9B60BE46D6B4AD38A3D583058A"/>
          </w:placeholder>
        </w:sdtPr>
        <w:sdtContent>
          <w:r w:rsidRPr="00240029">
            <w:rPr>
              <w:rFonts w:ascii="Times New Roman" w:hAnsi="Times New Roman" w:cs="Times New Roman"/>
              <w:color w:val="000000"/>
              <w:sz w:val="24"/>
              <w:szCs w:val="24"/>
            </w:rPr>
            <w:t>(Supriyadi, 2019)</w:t>
          </w:r>
        </w:sdtContent>
      </w:sdt>
      <w:r w:rsidRPr="00240029">
        <w:rPr>
          <w:rFonts w:ascii="Times New Roman" w:hAnsi="Times New Roman" w:cs="Times New Roman"/>
          <w:sz w:val="24"/>
          <w:szCs w:val="24"/>
        </w:rPr>
        <w:t xml:space="preserve">. </w:t>
      </w:r>
      <w:r w:rsidRPr="00240029">
        <w:rPr>
          <w:rFonts w:ascii="Times New Roman" w:eastAsia="Times New Roman" w:hAnsi="Times New Roman" w:cs="Times New Roman"/>
          <w:kern w:val="0"/>
          <w:sz w:val="24"/>
          <w:szCs w:val="24"/>
          <w:lang w:eastAsia="en-ID"/>
          <w14:ligatures w14:val="none"/>
        </w:rPr>
        <w:t>Kenakalan remaja adalah pelanggaran yang menyimpang dari, bertentangan dengan, atau merusak standar masyarakat. Semua pelanggaran norma yang dilakukan oleh remaja termasuk kenakalan yang dilakukan oleh remaja. Pada dasarnya, lingkungan yang mendorong remaja untuk berperilaku menyimpang adalah penyebab kenakalan remaja</w:t>
      </w:r>
      <w:r w:rsidRPr="00240029">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"/>
          <w:id w:val="1587267004"/>
          <w:placeholder>
            <w:docPart w:val="92871B9B60BE46D6B4AD38A3D583058A"/>
          </w:placeholder>
        </w:sdtPr>
        <w:sdtContent>
          <w:r w:rsidRPr="00240029">
            <w:rPr>
              <w:rFonts w:ascii="Times New Roman" w:hAnsi="Times New Roman" w:cs="Times New Roman"/>
              <w:color w:val="000000"/>
              <w:sz w:val="24"/>
              <w:szCs w:val="24"/>
            </w:rPr>
            <w:t>(Setiawan, 2021)</w:t>
          </w:r>
        </w:sdtContent>
      </w:sdt>
      <w:r w:rsidRPr="00240029">
        <w:rPr>
          <w:rFonts w:ascii="Times New Roman" w:hAnsi="Times New Roman" w:cs="Times New Roman"/>
          <w:sz w:val="24"/>
          <w:szCs w:val="24"/>
        </w:rPr>
        <w:t xml:space="preserve">. </w:t>
      </w:r>
      <w:r w:rsidRPr="00240029">
        <w:rPr>
          <w:rFonts w:ascii="Times New Roman" w:eastAsia="Times New Roman" w:hAnsi="Times New Roman" w:cs="Times New Roman"/>
          <w:kern w:val="0"/>
          <w:sz w:val="24"/>
          <w:szCs w:val="24"/>
          <w:lang w:eastAsia="en-ID"/>
          <w14:ligatures w14:val="none"/>
        </w:rPr>
        <w:t xml:space="preserve">Baik di negara maju maupun negara </w:t>
      </w:r>
      <w:proofErr w:type="gramStart"/>
      <w:r w:rsidRPr="00240029">
        <w:rPr>
          <w:rFonts w:ascii="Times New Roman" w:eastAsia="Times New Roman" w:hAnsi="Times New Roman" w:cs="Times New Roman"/>
          <w:kern w:val="0"/>
          <w:sz w:val="24"/>
          <w:szCs w:val="24"/>
          <w:lang w:eastAsia="en-ID"/>
          <w14:ligatures w14:val="none"/>
        </w:rPr>
        <w:t>berkembang ,</w:t>
      </w:r>
      <w:proofErr w:type="gramEnd"/>
      <w:r w:rsidRPr="00240029">
        <w:rPr>
          <w:rFonts w:ascii="Times New Roman" w:eastAsia="Times New Roman" w:hAnsi="Times New Roman" w:cs="Times New Roman"/>
          <w:kern w:val="0"/>
          <w:sz w:val="24"/>
          <w:szCs w:val="24"/>
          <w:lang w:eastAsia="en-ID"/>
          <w14:ligatures w14:val="none"/>
        </w:rPr>
        <w:t xml:space="preserve"> masalah remaja ini semakin dirasakan oleh masyarakat.Kesusahan ini telah dirasakan oleh semua orang di Indonesia, lebih khusus bagi mereka yang tinggal di kota-kota besar. Masalah ini telah berkembang menjadi masalah nasional akhir-akhir ini, dan dianggap semakin sulit untuk dihindari, ditanggulangi, dan diperbaiki </w:t>
      </w:r>
      <w:sdt>
        <w:sdtPr>
          <w:rPr>
            <w:rFonts w:ascii="Times New Roman" w:eastAsia="Times New Roman" w:hAnsi="Times New Roman" w:cs="Times New Roman"/>
            <w:sz w:val="24"/>
            <w:szCs w:val="24"/>
            <w:highlight w:val="white"/>
          </w:rPr>
          <w:tag w:val="MENDELEY_CITATION_v3_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"/>
          <w:id w:val="-660001917"/>
          <w:placeholder>
            <w:docPart w:val="92871B9B60BE46D6B4AD38A3D583058A"/>
          </w:placeholder>
        </w:sdtPr>
        <w:sdtContent>
          <w:r w:rsidRPr="00240029">
            <w:rPr>
              <w:rFonts w:ascii="Times New Roman" w:eastAsia="Times New Roman" w:hAnsi="Times New Roman" w:cs="Times New Roman"/>
              <w:sz w:val="24"/>
              <w:szCs w:val="24"/>
            </w:rPr>
            <w:t>(Afrita &amp; Yusri, 2022)</w:t>
          </w:r>
        </w:sdtContent>
      </w:sdt>
      <w:r w:rsidRPr="00240029">
        <w:rPr>
          <w:rFonts w:ascii="Times New Roman" w:eastAsia="Times New Roman" w:hAnsi="Times New Roman" w:cs="Times New Roman"/>
          <w:sz w:val="24"/>
          <w:szCs w:val="24"/>
          <w:highlight w:val="white"/>
        </w:rPr>
        <w:t xml:space="preserve">. </w:t>
      </w:r>
      <w:r w:rsidRPr="00240029">
        <w:rPr>
          <w:rFonts w:ascii="Times New Roman" w:eastAsia="Times New Roman" w:hAnsi="Times New Roman" w:cs="Times New Roman"/>
          <w:kern w:val="0"/>
          <w:sz w:val="24"/>
          <w:szCs w:val="24"/>
          <w:lang w:eastAsia="en-ID"/>
          <w14:ligatures w14:val="none"/>
        </w:rPr>
        <w:t>Empat jenis kenakalan remaja berbeda-beda: yang pertama melibatkan korban fisik (perkelahian, perkosaan, merangkulan, dan pembunuhan), yang kedua melibatkan korban materi (perusakan, pencurian, pencopet, dan pemerasan), dan yang terakhir adalah kenakalan sosial yang tidak melibatkan korban (</w:t>
      </w:r>
      <w:proofErr w:type="gramStart"/>
      <w:r w:rsidRPr="00240029">
        <w:rPr>
          <w:rFonts w:ascii="Times New Roman" w:eastAsia="Times New Roman" w:hAnsi="Times New Roman" w:cs="Times New Roman"/>
          <w:kern w:val="0"/>
          <w:sz w:val="24"/>
          <w:szCs w:val="24"/>
          <w:lang w:eastAsia="en-ID"/>
          <w14:ligatures w14:val="none"/>
        </w:rPr>
        <w:t>misalnya ,</w:t>
      </w:r>
      <w:proofErr w:type="gramEnd"/>
      <w:r w:rsidRPr="00240029">
        <w:rPr>
          <w:rFonts w:ascii="Times New Roman" w:eastAsia="Times New Roman" w:hAnsi="Times New Roman" w:cs="Times New Roman"/>
          <w:kern w:val="0"/>
          <w:sz w:val="24"/>
          <w:szCs w:val="24"/>
          <w:lang w:eastAsia="en-ID"/>
          <w14:ligatures w14:val="none"/>
        </w:rPr>
        <w:t xml:space="preserve"> pelacuran, perlindungan obat, dan hubungan seks bebas</w:t>
      </w:r>
      <w:r w:rsidRPr="00240029">
        <w:rPr>
          <w:rFonts w:ascii="Times New Roman" w:eastAsia="Times New Roman" w:hAnsi="Times New Roman" w:cs="Times New Roman"/>
          <w:sz w:val="24"/>
          <w:szCs w:val="24"/>
          <w:highlight w:val="white"/>
        </w:rPr>
        <w:t xml:space="preserve">  </w:t>
      </w:r>
      <w:sdt>
        <w:sdtPr>
          <w:rPr>
            <w:rFonts w:ascii="Times New Roman" w:eastAsia="Times New Roman" w:hAnsi="Times New Roman" w:cs="Times New Roman"/>
            <w:color w:val="000000"/>
            <w:sz w:val="24"/>
            <w:szCs w:val="24"/>
            <w:highlight w:val="white"/>
          </w:rPr>
          <w:tag w:val="MENDELEY_CITATION_v3_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"/>
          <w:id w:val="-46155210"/>
          <w:placeholder>
            <w:docPart w:val="92871B9B60BE46D6B4AD38A3D583058A"/>
          </w:placeholder>
        </w:sdtPr>
        <w:sdtContent>
          <w:r w:rsidRPr="00240029">
            <w:rPr>
              <w:rFonts w:ascii="Times New Roman" w:eastAsia="Times New Roman" w:hAnsi="Times New Roman" w:cs="Times New Roman"/>
              <w:sz w:val="24"/>
              <w:szCs w:val="24"/>
            </w:rPr>
            <w:t>(Abidin &amp; Wijayanti, 2021)</w:t>
          </w:r>
        </w:sdtContent>
      </w:sdt>
      <w:r w:rsidRPr="00240029">
        <w:rPr>
          <w:rFonts w:ascii="Times New Roman" w:eastAsia="Times New Roman" w:hAnsi="Times New Roman" w:cs="Times New Roman"/>
          <w:sz w:val="24"/>
          <w:szCs w:val="24"/>
          <w:highlight w:val="yellow"/>
        </w:rPr>
        <w:t xml:space="preserve"> </w:t>
      </w:r>
    </w:p>
    <w:p w14:paraId="20DBF764" w14:textId="77777777" w:rsidR="00240029" w:rsidRPr="00240029" w:rsidRDefault="00240029" w:rsidP="00240029">
      <w:pPr>
        <w:ind w:firstLine="720"/>
        <w:jc w:val="both"/>
        <w:rPr>
          <w:rFonts w:ascii="Times New Roman" w:eastAsia="Times New Roman" w:hAnsi="Times New Roman" w:cs="Times New Roman"/>
          <w:kern w:val="0"/>
          <w:sz w:val="24"/>
          <w:szCs w:val="24"/>
          <w:lang w:eastAsia="en-ID"/>
          <w14:ligatures w14:val="none"/>
        </w:rPr>
      </w:pPr>
      <w:r w:rsidRPr="00240029">
        <w:rPr>
          <w:rFonts w:ascii="Times New Roman" w:eastAsia="Times New Roman" w:hAnsi="Times New Roman" w:cs="Times New Roman"/>
          <w:sz w:val="24"/>
          <w:szCs w:val="24"/>
        </w:rPr>
        <w:t xml:space="preserve">Berdasarkan hasil </w:t>
      </w:r>
      <w:r w:rsidRPr="00240029">
        <w:rPr>
          <w:rFonts w:ascii="Times New Roman" w:eastAsia="Times New Roman" w:hAnsi="Times New Roman" w:cs="Times New Roman"/>
          <w:i/>
          <w:sz w:val="24"/>
          <w:szCs w:val="24"/>
        </w:rPr>
        <w:t>community need assessment</w:t>
      </w:r>
      <w:r w:rsidRPr="00240029">
        <w:rPr>
          <w:rFonts w:ascii="Times New Roman" w:eastAsia="Times New Roman" w:hAnsi="Times New Roman" w:cs="Times New Roman"/>
          <w:sz w:val="24"/>
          <w:szCs w:val="24"/>
        </w:rPr>
        <w:t xml:space="preserve"> (CNA) dengan menggunakan metode wawancara diperoleh data bahwa </w:t>
      </w:r>
      <w:r w:rsidRPr="00240029">
        <w:rPr>
          <w:rFonts w:ascii="Times New Roman" w:eastAsia="Times New Roman" w:hAnsi="Times New Roman" w:cs="Times New Roman"/>
          <w:kern w:val="0"/>
          <w:sz w:val="24"/>
          <w:szCs w:val="24"/>
          <w:lang w:eastAsia="en-ID"/>
          <w14:ligatures w14:val="none"/>
        </w:rPr>
        <w:t xml:space="preserve">tindakan atau penyimpangan negatif yang dilakukan oleh beberapa siswa mungkin terlihat biasa-biasa saja, bahkan bagi beberapa orang yang menganggapnya sebagai suatu kebanggaan. Mereka sering menganggap perilaku ini sebagai simbol keberanian </w:t>
      </w:r>
      <w:r w:rsidRPr="00240029">
        <w:rPr>
          <w:rFonts w:ascii="Times New Roman" w:eastAsia="Times New Roman" w:hAnsi="Times New Roman" w:cs="Times New Roman"/>
          <w:sz w:val="24"/>
          <w:szCs w:val="24"/>
        </w:rPr>
        <w:t xml:space="preserve">seperti merokok, minum-minuman keras. </w:t>
      </w:r>
      <w:r w:rsidRPr="00240029">
        <w:rPr>
          <w:rFonts w:ascii="Times New Roman" w:eastAsia="Times New Roman" w:hAnsi="Times New Roman" w:cs="Times New Roman"/>
          <w:kern w:val="0"/>
          <w:sz w:val="24"/>
          <w:szCs w:val="24"/>
          <w:lang w:eastAsia="en-ID"/>
          <w14:ligatures w14:val="none"/>
        </w:rPr>
        <w:t xml:space="preserve">Seorang anak yang baru memasuki masa pubertas seringkali mengalami banyak masalah, menarik diri dari keluarga, dan gejolak emosi, </w:t>
      </w:r>
      <w:r w:rsidRPr="00240029">
        <w:rPr>
          <w:rFonts w:ascii="Times New Roman" w:eastAsia="Times New Roman" w:hAnsi="Times New Roman" w:cs="Times New Roman"/>
          <w:sz w:val="24"/>
          <w:szCs w:val="24"/>
        </w:rPr>
        <w:t>seperti masalah percintaan, keluarga bahkan pertemanan. Salah satu gambaran kenakalan yang terjadi dilingkungan sekolah adalah mencontek, mencoret-coret meja, datang terlambat, membolos serta berkelahi.</w:t>
      </w:r>
    </w:p>
    <w:p w14:paraId="31AE7658" w14:textId="77777777" w:rsidR="00240029" w:rsidRPr="00240029" w:rsidRDefault="00240029" w:rsidP="00240029">
      <w:pPr>
        <w:spacing w:after="0" w:line="240" w:lineRule="auto"/>
        <w:jc w:val="both"/>
        <w:rPr>
          <w:rFonts w:ascii="Times New Roman" w:eastAsia="Times New Roman" w:hAnsi="Times New Roman" w:cs="Times New Roman"/>
          <w:sz w:val="24"/>
          <w:szCs w:val="24"/>
        </w:rPr>
      </w:pPr>
    </w:p>
    <w:p w14:paraId="0CFEDE98" w14:textId="77777777" w:rsidR="00240029" w:rsidRPr="00240029" w:rsidRDefault="00240029" w:rsidP="00240029">
      <w:pPr>
        <w:ind w:firstLine="720"/>
        <w:jc w:val="both"/>
        <w:rPr>
          <w:rFonts w:ascii="Times New Roman" w:eastAsia="Times New Roman" w:hAnsi="Times New Roman" w:cs="Times New Roman"/>
          <w:kern w:val="0"/>
          <w:sz w:val="24"/>
          <w:szCs w:val="24"/>
          <w:lang w:eastAsia="en-ID"/>
          <w14:ligatures w14:val="none"/>
        </w:rPr>
      </w:pPr>
      <w:r w:rsidRPr="00240029">
        <w:rPr>
          <w:rFonts w:ascii="Times New Roman" w:eastAsia="Times New Roman" w:hAnsi="Times New Roman" w:cs="Times New Roman"/>
          <w:sz w:val="24"/>
          <w:szCs w:val="24"/>
        </w:rPr>
        <w:lastRenderedPageBreak/>
        <w:t xml:space="preserve">Salah satu faktor yang menyebabkan terjadinya kenakalan remaja adalah </w:t>
      </w:r>
      <w:r w:rsidRPr="00240029">
        <w:rPr>
          <w:rFonts w:ascii="Times New Roman" w:eastAsia="Times New Roman" w:hAnsi="Times New Roman" w:cs="Times New Roman"/>
          <w:i/>
          <w:sz w:val="24"/>
          <w:szCs w:val="24"/>
        </w:rPr>
        <w:t>self control</w:t>
      </w:r>
      <w:r w:rsidRPr="00240029">
        <w:rPr>
          <w:rFonts w:ascii="Times New Roman" w:eastAsia="Times New Roman" w:hAnsi="Times New Roman" w:cs="Times New Roman"/>
          <w:sz w:val="24"/>
          <w:szCs w:val="24"/>
        </w:rPr>
        <w:t xml:space="preserve"> lemah </w:t>
      </w:r>
      <w:sdt>
        <w:sdtPr>
          <w:rPr>
            <w:rFonts w:ascii="Times New Roman" w:eastAsia="Times New Roman" w:hAnsi="Times New Roman" w:cs="Times New Roman"/>
            <w:color w:val="000000"/>
            <w:sz w:val="24"/>
            <w:szCs w:val="24"/>
          </w:rPr>
          <w:tag w:val="MENDELEY_CITATION_v3_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"/>
          <w:id w:val="-2117662957"/>
          <w:placeholder>
            <w:docPart w:val="92871B9B60BE46D6B4AD38A3D583058A"/>
          </w:placeholder>
        </w:sdtPr>
        <w:sdtContent>
          <w:r w:rsidRPr="00240029">
            <w:rPr>
              <w:rFonts w:ascii="Times New Roman" w:eastAsia="Times New Roman" w:hAnsi="Times New Roman" w:cs="Times New Roman"/>
              <w:color w:val="000000"/>
              <w:sz w:val="24"/>
              <w:szCs w:val="24"/>
            </w:rPr>
            <w:t>(Karlina, 2019)</w:t>
          </w:r>
        </w:sdtContent>
      </w:sdt>
      <w:r w:rsidRPr="00240029">
        <w:rPr>
          <w:rFonts w:ascii="Times New Roman" w:eastAsia="Times New Roman" w:hAnsi="Times New Roman" w:cs="Times New Roman"/>
          <w:sz w:val="24"/>
          <w:szCs w:val="24"/>
        </w:rPr>
        <w:t xml:space="preserve">. Peran </w:t>
      </w:r>
      <w:r w:rsidRPr="00240029">
        <w:rPr>
          <w:rFonts w:ascii="Times New Roman" w:eastAsia="Times New Roman" w:hAnsi="Times New Roman" w:cs="Times New Roman"/>
          <w:i/>
          <w:sz w:val="24"/>
          <w:szCs w:val="24"/>
        </w:rPr>
        <w:t>self control</w:t>
      </w:r>
      <w:r w:rsidRPr="00240029">
        <w:rPr>
          <w:rFonts w:ascii="Times New Roman" w:eastAsia="Times New Roman" w:hAnsi="Times New Roman" w:cs="Times New Roman"/>
          <w:sz w:val="24"/>
          <w:szCs w:val="24"/>
        </w:rPr>
        <w:t xml:space="preserve"> pada r</w:t>
      </w:r>
      <w:r w:rsidRPr="00240029">
        <w:rPr>
          <w:rFonts w:ascii="Times New Roman" w:eastAsia="Times New Roman" w:hAnsi="Times New Roman" w:cs="Times New Roman"/>
          <w:kern w:val="0"/>
          <w:sz w:val="24"/>
          <w:szCs w:val="24"/>
          <w:lang w:eastAsia="en-ID"/>
          <w14:ligatures w14:val="none"/>
        </w:rPr>
        <w:t>emaja dapat mengembangkan dan memanfaatkan potensi dirinya dalam kehidupan atau lingkungan sekitarnya, termasuk kemampuan untuk mengembangkan, membimbing, mengatur, dan mengarahkan perilaku yang positif</w:t>
      </w:r>
      <w:r w:rsidRPr="00240029">
        <w:rPr>
          <w:rFonts w:ascii="Times New Roman" w:eastAsia="Times New Roman" w:hAnsi="Times New Roman" w:cs="Times New Roman"/>
          <w:sz w:val="24"/>
          <w:szCs w:val="24"/>
        </w:rPr>
        <w:t xml:space="preserve">. </w:t>
      </w:r>
      <w:r w:rsidRPr="00240029">
        <w:rPr>
          <w:rFonts w:ascii="Times New Roman" w:hAnsi="Times New Roman" w:cs="Times New Roman"/>
          <w:i/>
          <w:iCs/>
          <w:sz w:val="24"/>
          <w:szCs w:val="24"/>
          <w:highlight w:val="white"/>
        </w:rPr>
        <w:t>Self-control</w:t>
      </w:r>
      <w:r w:rsidRPr="00240029">
        <w:rPr>
          <w:rFonts w:ascii="Times New Roman" w:hAnsi="Times New Roman" w:cs="Times New Roman"/>
          <w:sz w:val="24"/>
          <w:szCs w:val="24"/>
          <w:highlight w:val="white"/>
        </w:rPr>
        <w:t xml:space="preserve"> adalah </w:t>
      </w:r>
      <w:r w:rsidRPr="00240029">
        <w:rPr>
          <w:rFonts w:ascii="Times New Roman" w:eastAsia="Times New Roman" w:hAnsi="Times New Roman" w:cs="Times New Roman"/>
          <w:kern w:val="0"/>
          <w:sz w:val="24"/>
          <w:szCs w:val="24"/>
          <w:lang w:eastAsia="en-ID"/>
          <w14:ligatures w14:val="none"/>
        </w:rPr>
        <w:t>kemampuan seseorang untuk mengendalikan keinginan atau dorongan sesaat untuk bertindak dengan cara yang tidak sesuai dengan norma sosial</w:t>
      </w:r>
      <w:r w:rsidRPr="00240029">
        <w:rPr>
          <w:rFonts w:ascii="Times New Roman" w:hAnsi="Times New Roman" w:cs="Times New Roman"/>
          <w:sz w:val="24"/>
          <w:szCs w:val="24"/>
          <w:highlight w:val="white"/>
        </w:rPr>
        <w:t xml:space="preserve"> </w:t>
      </w:r>
      <w:sdt>
        <w:sdtPr>
          <w:rPr>
            <w:rFonts w:ascii="Times New Roman" w:hAnsi="Times New Roman" w:cs="Times New Roman"/>
            <w:color w:val="000000"/>
            <w:sz w:val="24"/>
            <w:szCs w:val="24"/>
            <w:highlight w:val="white"/>
          </w:rPr>
          <w:tag w:val="MENDELEY_CITATION_v3_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"/>
          <w:id w:val="-1909755143"/>
          <w:placeholder>
            <w:docPart w:val="92871B9B60BE46D6B4AD38A3D583058A"/>
          </w:placeholder>
        </w:sdtPr>
        <w:sdtContent>
          <w:r w:rsidRPr="00240029">
            <w:rPr>
              <w:rFonts w:ascii="Times New Roman" w:eastAsia="Times New Roman" w:hAnsi="Times New Roman" w:cs="Times New Roman"/>
              <w:color w:val="000000"/>
              <w:sz w:val="24"/>
              <w:szCs w:val="24"/>
            </w:rPr>
            <w:t>(Rahmadani, 2022)</w:t>
          </w:r>
        </w:sdtContent>
      </w:sdt>
      <w:r w:rsidRPr="00240029">
        <w:rPr>
          <w:rFonts w:ascii="Times New Roman" w:hAnsi="Times New Roman" w:cs="Times New Roman"/>
          <w:sz w:val="24"/>
          <w:szCs w:val="24"/>
          <w:highlight w:val="white"/>
        </w:rPr>
        <w:t xml:space="preserve">. </w:t>
      </w:r>
      <w:sdt>
        <w:sdtPr>
          <w:rPr>
            <w:rFonts w:ascii="Times New Roman" w:hAnsi="Times New Roman" w:cs="Times New Roman"/>
            <w:color w:val="000000"/>
            <w:sz w:val="24"/>
            <w:szCs w:val="24"/>
            <w:highlight w:val="white"/>
          </w:rPr>
          <w:tag w:val="MENDELEY_CITATION_v3_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"/>
          <w:id w:val="270973738"/>
          <w:placeholder>
            <w:docPart w:val="92871B9B60BE46D6B4AD38A3D583058A"/>
          </w:placeholder>
        </w:sdtPr>
        <w:sdtContent>
          <w:r w:rsidRPr="00240029">
            <w:rPr>
              <w:rFonts w:ascii="Times New Roman" w:eastAsia="Times New Roman" w:hAnsi="Times New Roman" w:cs="Times New Roman"/>
              <w:sz w:val="24"/>
              <w:szCs w:val="24"/>
            </w:rPr>
            <w:t>(Maiseptian &amp; Dewita, 2021)</w:t>
          </w:r>
        </w:sdtContent>
      </w:sdt>
      <w:r w:rsidRPr="00240029">
        <w:rPr>
          <w:rFonts w:ascii="Times New Roman" w:hAnsi="Times New Roman" w:cs="Times New Roman"/>
          <w:sz w:val="24"/>
          <w:szCs w:val="24"/>
          <w:highlight w:val="white"/>
        </w:rPr>
        <w:t xml:space="preserve"> </w:t>
      </w:r>
      <w:r w:rsidRPr="00240029">
        <w:rPr>
          <w:rFonts w:ascii="Times New Roman" w:hAnsi="Times New Roman" w:cs="Times New Roman"/>
          <w:sz w:val="24"/>
          <w:szCs w:val="24"/>
        </w:rPr>
        <w:t xml:space="preserve">menjelaskan </w:t>
      </w:r>
      <w:r w:rsidRPr="00240029">
        <w:rPr>
          <w:rFonts w:ascii="Times New Roman" w:hAnsi="Times New Roman" w:cs="Times New Roman"/>
          <w:i/>
          <w:iCs/>
          <w:sz w:val="24"/>
          <w:szCs w:val="24"/>
        </w:rPr>
        <w:t>self control</w:t>
      </w:r>
      <w:r w:rsidRPr="00240029">
        <w:rPr>
          <w:rFonts w:ascii="Times New Roman" w:hAnsi="Times New Roman" w:cs="Times New Roman"/>
          <w:sz w:val="24"/>
          <w:szCs w:val="24"/>
        </w:rPr>
        <w:t xml:space="preserve"> adalah </w:t>
      </w:r>
      <w:r w:rsidRPr="00240029">
        <w:rPr>
          <w:rFonts w:ascii="Times New Roman" w:eastAsia="Times New Roman" w:hAnsi="Times New Roman" w:cs="Times New Roman"/>
          <w:kern w:val="0"/>
          <w:sz w:val="24"/>
          <w:szCs w:val="24"/>
          <w:lang w:eastAsia="en-ID"/>
          <w14:ligatures w14:val="none"/>
        </w:rPr>
        <w:t xml:space="preserve">kemampuan untuk mengendalikan tingkah laku sendiri, serta kemampuan untuk menghentikan atau menghentikan tingkah laku impulsif atau impulsif. Oleh karena itu, </w:t>
      </w:r>
      <w:r w:rsidRPr="00240029">
        <w:rPr>
          <w:rFonts w:ascii="Times New Roman" w:hAnsi="Times New Roman" w:cs="Times New Roman"/>
          <w:i/>
          <w:iCs/>
          <w:sz w:val="24"/>
          <w:szCs w:val="24"/>
        </w:rPr>
        <w:t>self control</w:t>
      </w:r>
      <w:r w:rsidRPr="00240029">
        <w:rPr>
          <w:rFonts w:ascii="Times New Roman" w:hAnsi="Times New Roman" w:cs="Times New Roman"/>
          <w:sz w:val="24"/>
          <w:szCs w:val="24"/>
        </w:rPr>
        <w:t xml:space="preserve"> </w:t>
      </w:r>
      <w:r w:rsidRPr="00240029">
        <w:rPr>
          <w:rFonts w:ascii="Times New Roman" w:eastAsia="Times New Roman" w:hAnsi="Times New Roman" w:cs="Times New Roman"/>
          <w:kern w:val="0"/>
          <w:sz w:val="24"/>
          <w:szCs w:val="24"/>
          <w:lang w:eastAsia="en-ID"/>
          <w14:ligatures w14:val="none"/>
        </w:rPr>
        <w:t>dapat di artikan mengontrol perilaku laku seseorang yang memiliki kecenderungan berpikir positif</w:t>
      </w:r>
      <w:r w:rsidRPr="00240029">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"/>
          <w:id w:val="824012798"/>
          <w:placeholder>
            <w:docPart w:val="92871B9B60BE46D6B4AD38A3D583058A"/>
          </w:placeholder>
        </w:sdtPr>
        <w:sdtContent>
          <w:r w:rsidRPr="00240029">
            <w:rPr>
              <w:rFonts w:ascii="Times New Roman" w:hAnsi="Times New Roman" w:cs="Times New Roman"/>
              <w:color w:val="000000"/>
              <w:sz w:val="24"/>
              <w:szCs w:val="24"/>
            </w:rPr>
            <w:t>(Dzakkii, 2023)</w:t>
          </w:r>
        </w:sdtContent>
      </w:sdt>
      <w:r w:rsidRPr="00240029">
        <w:rPr>
          <w:rFonts w:ascii="Times New Roman" w:hAnsi="Times New Roman" w:cs="Times New Roman"/>
          <w:sz w:val="24"/>
          <w:szCs w:val="24"/>
        </w:rPr>
        <w:t xml:space="preserve">. </w:t>
      </w:r>
      <w:r w:rsidRPr="00240029">
        <w:rPr>
          <w:rFonts w:ascii="Times New Roman" w:hAnsi="Times New Roman" w:cs="Times New Roman"/>
          <w:i/>
          <w:sz w:val="24"/>
          <w:szCs w:val="24"/>
        </w:rPr>
        <w:t>Self contro</w:t>
      </w:r>
      <w:r w:rsidRPr="00240029">
        <w:rPr>
          <w:rFonts w:ascii="Times New Roman" w:hAnsi="Times New Roman" w:cs="Times New Roman"/>
          <w:sz w:val="24"/>
          <w:szCs w:val="24"/>
        </w:rPr>
        <w:t xml:space="preserve">l dapat diartikan sebagai perasaan bahwa seseorang memiliki kemampuan untuk membuat keputusan dan mengambil tindakan yang efektif untuk mencapai tujuan </w:t>
      </w:r>
      <w:sdt>
        <w:sdtPr>
          <w:rPr>
            <w:rFonts w:ascii="Times New Roman" w:hAnsi="Times New Roman" w:cs="Times New Roman"/>
            <w:color w:val="000000"/>
            <w:sz w:val="24"/>
            <w:szCs w:val="24"/>
          </w:rPr>
          <w:tag w:val="MENDELEY_CITATION_v3_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"/>
          <w:id w:val="731513081"/>
          <w:placeholder>
            <w:docPart w:val="92871B9B60BE46D6B4AD38A3D583058A"/>
          </w:placeholder>
        </w:sdtPr>
        <w:sdtContent>
          <w:r w:rsidRPr="00240029">
            <w:rPr>
              <w:rFonts w:ascii="Times New Roman" w:hAnsi="Times New Roman" w:cs="Times New Roman"/>
              <w:color w:val="000000"/>
              <w:sz w:val="24"/>
              <w:szCs w:val="24"/>
            </w:rPr>
            <w:t>(Rusdiyanti, 2018)</w:t>
          </w:r>
        </w:sdtContent>
      </w:sdt>
      <w:r w:rsidRPr="00240029">
        <w:rPr>
          <w:rFonts w:ascii="Times New Roman" w:hAnsi="Times New Roman" w:cs="Times New Roman"/>
          <w:sz w:val="24"/>
          <w:szCs w:val="24"/>
        </w:rPr>
        <w:t xml:space="preserve">. </w:t>
      </w:r>
      <w:r w:rsidRPr="00240029">
        <w:rPr>
          <w:rFonts w:ascii="Times New Roman" w:eastAsia="Times New Roman" w:hAnsi="Times New Roman" w:cs="Times New Roman"/>
          <w:kern w:val="0"/>
          <w:sz w:val="24"/>
          <w:szCs w:val="24"/>
          <w:lang w:eastAsia="en-ID"/>
          <w14:ligatures w14:val="none"/>
        </w:rPr>
        <w:t>Kurangnya kontrol diri dapat menyebabkan berbagai masalah, seperti kenakalan remaja</w:t>
      </w:r>
      <w:r w:rsidRPr="00240029">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"/>
          <w:id w:val="-146593067"/>
          <w:placeholder>
            <w:docPart w:val="92871B9B60BE46D6B4AD38A3D583058A"/>
          </w:placeholder>
        </w:sdtPr>
        <w:sdtContent>
          <w:r w:rsidRPr="00240029">
            <w:rPr>
              <w:rFonts w:ascii="Times New Roman" w:hAnsi="Times New Roman" w:cs="Times New Roman"/>
              <w:color w:val="000000"/>
              <w:sz w:val="24"/>
              <w:szCs w:val="24"/>
            </w:rPr>
            <w:t>(Rusdiyanti, 2018)</w:t>
          </w:r>
        </w:sdtContent>
      </w:sdt>
      <w:r w:rsidRPr="00240029">
        <w:rPr>
          <w:rFonts w:ascii="Times New Roman" w:hAnsi="Times New Roman" w:cs="Times New Roman"/>
          <w:sz w:val="24"/>
          <w:szCs w:val="24"/>
        </w:rPr>
        <w:t xml:space="preserve">. </w:t>
      </w:r>
      <w:r w:rsidRPr="00240029">
        <w:rPr>
          <w:rFonts w:ascii="Times New Roman" w:eastAsia="Times New Roman" w:hAnsi="Times New Roman" w:cs="Times New Roman"/>
          <w:kern w:val="0"/>
          <w:sz w:val="24"/>
          <w:szCs w:val="24"/>
          <w:lang w:eastAsia="en-ID"/>
          <w14:ligatures w14:val="none"/>
        </w:rPr>
        <w:t xml:space="preserve">Kegagalan remaja untuk mengembangkan </w:t>
      </w:r>
      <w:r w:rsidRPr="00240029">
        <w:rPr>
          <w:rFonts w:ascii="Times New Roman" w:eastAsia="Times New Roman" w:hAnsi="Times New Roman" w:cs="Times New Roman"/>
          <w:i/>
          <w:iCs/>
          <w:kern w:val="0"/>
          <w:sz w:val="24"/>
          <w:szCs w:val="24"/>
          <w:lang w:eastAsia="en-ID"/>
          <w14:ligatures w14:val="none"/>
        </w:rPr>
        <w:t>self control</w:t>
      </w:r>
      <w:r w:rsidRPr="00240029">
        <w:rPr>
          <w:rFonts w:ascii="Times New Roman" w:eastAsia="Times New Roman" w:hAnsi="Times New Roman" w:cs="Times New Roman"/>
          <w:kern w:val="0"/>
          <w:sz w:val="24"/>
          <w:szCs w:val="24"/>
          <w:lang w:eastAsia="en-ID"/>
          <w14:ligatures w14:val="none"/>
        </w:rPr>
        <w:t> yang cukup juga dapat diartikan sebagai kenakalan</w:t>
      </w:r>
      <w:r w:rsidRPr="00240029">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"/>
          <w:id w:val="1098600701"/>
          <w:placeholder>
            <w:docPart w:val="92871B9B60BE46D6B4AD38A3D583058A"/>
          </w:placeholder>
        </w:sdtPr>
        <w:sdtContent>
          <w:r w:rsidRPr="00240029">
            <w:rPr>
              <w:rFonts w:ascii="Times New Roman" w:eastAsia="Times New Roman" w:hAnsi="Times New Roman" w:cs="Times New Roman"/>
              <w:sz w:val="24"/>
              <w:szCs w:val="24"/>
            </w:rPr>
            <w:t>(Abidin &amp; Wijayanti, 2021)</w:t>
          </w:r>
        </w:sdtContent>
      </w:sdt>
      <w:r w:rsidRPr="00240029">
        <w:rPr>
          <w:rFonts w:ascii="Times New Roman" w:hAnsi="Times New Roman" w:cs="Times New Roman"/>
          <w:sz w:val="24"/>
          <w:szCs w:val="24"/>
        </w:rPr>
        <w:t xml:space="preserve">. </w:t>
      </w:r>
      <w:r w:rsidRPr="00240029">
        <w:rPr>
          <w:rFonts w:ascii="Times New Roman" w:eastAsia="Times New Roman" w:hAnsi="Times New Roman" w:cs="Times New Roman"/>
          <w:kern w:val="0"/>
          <w:sz w:val="24"/>
          <w:szCs w:val="24"/>
          <w:lang w:eastAsia="en-ID"/>
          <w14:ligatures w14:val="none"/>
        </w:rPr>
        <w:t>Kebanyakan remaja yang melakukan kenakalan tidak menyadari perbedaan antara perilaku yang dapat diterima dan perilaku yang tidak dapat diterima.​</w:t>
      </w:r>
      <w:r w:rsidRPr="00240029">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"/>
          <w:id w:val="2110454763"/>
          <w:placeholder>
            <w:docPart w:val="92871B9B60BE46D6B4AD38A3D583058A"/>
          </w:placeholder>
        </w:sdtPr>
        <w:sdtContent>
          <w:r w:rsidRPr="00240029">
            <w:rPr>
              <w:rFonts w:ascii="Times New Roman" w:hAnsi="Times New Roman" w:cs="Times New Roman"/>
              <w:color w:val="000000"/>
              <w:sz w:val="24"/>
              <w:szCs w:val="24"/>
            </w:rPr>
            <w:t>(Sulastri, 2020)</w:t>
          </w:r>
        </w:sdtContent>
      </w:sdt>
      <w:r w:rsidRPr="00240029">
        <w:rPr>
          <w:rFonts w:ascii="Times New Roman" w:hAnsi="Times New Roman" w:cs="Times New Roman"/>
          <w:sz w:val="24"/>
          <w:szCs w:val="24"/>
        </w:rPr>
        <w:t xml:space="preserve">. </w:t>
      </w:r>
    </w:p>
    <w:p w14:paraId="28AE31C8" w14:textId="77777777" w:rsidR="00240029" w:rsidRPr="00240029" w:rsidRDefault="00240029" w:rsidP="00240029">
      <w:pPr>
        <w:ind w:firstLine="720"/>
        <w:jc w:val="both"/>
        <w:rPr>
          <w:rFonts w:ascii="Times New Roman" w:eastAsia="Times New Roman" w:hAnsi="Times New Roman" w:cs="Times New Roman"/>
          <w:kern w:val="0"/>
          <w:sz w:val="24"/>
          <w:szCs w:val="24"/>
          <w:lang w:eastAsia="en-ID"/>
          <w14:ligatures w14:val="none"/>
        </w:rPr>
      </w:pPr>
      <w:sdt>
        <w:sdtPr>
          <w:rPr>
            <w:rFonts w:ascii="Times New Roman" w:hAnsi="Times New Roman" w:cs="Times New Roman"/>
            <w:color w:val="000000"/>
            <w:sz w:val="24"/>
            <w:szCs w:val="24"/>
          </w:rPr>
          <w:tag w:val="MENDELEY_CITATION_v3_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"/>
          <w:id w:val="-1018390898"/>
          <w:placeholder>
            <w:docPart w:val="92871B9B60BE46D6B4AD38A3D583058A"/>
          </w:placeholder>
        </w:sdtPr>
        <w:sdtContent>
          <w:r w:rsidRPr="00240029">
            <w:rPr>
              <w:rFonts w:ascii="Times New Roman" w:eastAsia="Times New Roman" w:hAnsi="Times New Roman" w:cs="Times New Roman"/>
              <w:color w:val="000000"/>
              <w:sz w:val="24"/>
              <w:szCs w:val="24"/>
            </w:rPr>
            <w:t>Maiseptian &amp; Dewita (2021)</w:t>
          </w:r>
        </w:sdtContent>
      </w:sdt>
      <w:r w:rsidRPr="00240029">
        <w:rPr>
          <w:rFonts w:ascii="Times New Roman" w:hAnsi="Times New Roman" w:cs="Times New Roman"/>
          <w:color w:val="000000"/>
          <w:sz w:val="24"/>
          <w:szCs w:val="24"/>
        </w:rPr>
        <w:t xml:space="preserve"> </w:t>
      </w:r>
      <w:r w:rsidRPr="00240029">
        <w:rPr>
          <w:rFonts w:ascii="Times New Roman" w:hAnsi="Times New Roman" w:cs="Times New Roman"/>
          <w:sz w:val="24"/>
          <w:szCs w:val="24"/>
        </w:rPr>
        <w:t xml:space="preserve">menjelaskan bahwa </w:t>
      </w:r>
      <w:r w:rsidRPr="00240029">
        <w:rPr>
          <w:rFonts w:ascii="Times New Roman" w:hAnsi="Times New Roman" w:cs="Times New Roman"/>
          <w:i/>
          <w:sz w:val="24"/>
          <w:szCs w:val="24"/>
        </w:rPr>
        <w:t>self control</w:t>
      </w:r>
      <w:r w:rsidRPr="00240029">
        <w:rPr>
          <w:rFonts w:ascii="Times New Roman" w:hAnsi="Times New Roman" w:cs="Times New Roman"/>
          <w:sz w:val="24"/>
          <w:szCs w:val="24"/>
        </w:rPr>
        <w:t xml:space="preserve"> </w:t>
      </w:r>
      <w:r w:rsidRPr="00240029">
        <w:rPr>
          <w:rFonts w:ascii="Times New Roman" w:eastAsia="Times New Roman" w:hAnsi="Times New Roman" w:cs="Times New Roman"/>
          <w:kern w:val="0"/>
          <w:sz w:val="24"/>
          <w:szCs w:val="24"/>
          <w:lang w:eastAsia="en-ID"/>
          <w14:ligatures w14:val="none"/>
        </w:rPr>
        <w:t>ialah kemampuan seseorang untuk membaca masalah sendiri dan lingkungannya. Selain itu, Anda harus memiliki kemampuan untuk mengendalikan dan mengelola komponen perilaku sesuai dengan situasi dan kondisi untuk berpartisipasi dalam sosialisasi. Seseorang juga harus tahu bagaimana mengendalikan kecenderungan untuk menarik perhatian, selain itu seseorang harus tahu bagaimana mengubah perilaku untuk memenuhi standar orang lain, menyenangkan orang lain, dan selalu sesuai dengan orang lain, dan menyembunyikan perasaannya</w:t>
      </w:r>
      <w:r w:rsidRPr="00240029">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"/>
          <w:id w:val="-1310630448"/>
          <w:placeholder>
            <w:docPart w:val="92871B9B60BE46D6B4AD38A3D583058A"/>
          </w:placeholder>
        </w:sdtPr>
        <w:sdtContent>
          <w:r w:rsidRPr="00240029">
            <w:rPr>
              <w:rFonts w:ascii="Times New Roman" w:hAnsi="Times New Roman" w:cs="Times New Roman"/>
              <w:color w:val="000000"/>
              <w:sz w:val="24"/>
              <w:szCs w:val="24"/>
            </w:rPr>
            <w:t>(Pujirahayu, 2018)</w:t>
          </w:r>
        </w:sdtContent>
      </w:sdt>
      <w:r w:rsidRPr="00240029">
        <w:rPr>
          <w:rFonts w:ascii="Times New Roman" w:hAnsi="Times New Roman" w:cs="Times New Roman"/>
          <w:sz w:val="24"/>
          <w:szCs w:val="24"/>
        </w:rPr>
        <w:t>.</w:t>
      </w:r>
    </w:p>
    <w:p w14:paraId="3DB880DA" w14:textId="77777777" w:rsidR="00240029" w:rsidRPr="00240029" w:rsidRDefault="00240029" w:rsidP="00240029">
      <w:pPr>
        <w:ind w:firstLine="720"/>
        <w:jc w:val="both"/>
        <w:rPr>
          <w:rFonts w:ascii="Times New Roman" w:eastAsia="Times New Roman" w:hAnsi="Times New Roman" w:cs="Times New Roman"/>
          <w:kern w:val="0"/>
          <w:sz w:val="24"/>
          <w:szCs w:val="24"/>
          <w:lang w:eastAsia="en-ID"/>
          <w14:ligatures w14:val="none"/>
        </w:rPr>
      </w:pPr>
      <w:r w:rsidRPr="00240029">
        <w:rPr>
          <w:rFonts w:ascii="Times New Roman" w:eastAsia="Times New Roman" w:hAnsi="Times New Roman" w:cs="Times New Roman"/>
          <w:sz w:val="24"/>
          <w:szCs w:val="24"/>
        </w:rPr>
        <w:t>I</w:t>
      </w:r>
      <w:r w:rsidRPr="00240029">
        <w:rPr>
          <w:rFonts w:ascii="Times New Roman" w:eastAsia="Times New Roman" w:hAnsi="Times New Roman" w:cs="Times New Roman"/>
          <w:sz w:val="24"/>
          <w:szCs w:val="24"/>
          <w:highlight w:val="white"/>
        </w:rPr>
        <w:t xml:space="preserve">ndividu yang memiliki </w:t>
      </w:r>
      <w:r w:rsidRPr="00240029">
        <w:rPr>
          <w:rFonts w:ascii="Times New Roman" w:eastAsia="Times New Roman" w:hAnsi="Times New Roman" w:cs="Times New Roman"/>
          <w:i/>
          <w:sz w:val="24"/>
          <w:szCs w:val="24"/>
          <w:highlight w:val="white"/>
        </w:rPr>
        <w:t>self-control</w:t>
      </w:r>
      <w:r w:rsidRPr="00240029">
        <w:rPr>
          <w:rFonts w:ascii="Times New Roman" w:eastAsia="Times New Roman" w:hAnsi="Times New Roman" w:cs="Times New Roman"/>
          <w:sz w:val="24"/>
          <w:szCs w:val="24"/>
          <w:highlight w:val="white"/>
        </w:rPr>
        <w:t xml:space="preserve"> tinggi, akan </w:t>
      </w:r>
      <w:r w:rsidRPr="00240029">
        <w:rPr>
          <w:rFonts w:ascii="Times New Roman" w:eastAsia="Times New Roman" w:hAnsi="Times New Roman" w:cs="Times New Roman"/>
          <w:kern w:val="0"/>
          <w:sz w:val="24"/>
          <w:szCs w:val="24"/>
          <w:lang w:eastAsia="en-ID"/>
          <w14:ligatures w14:val="none"/>
        </w:rPr>
        <w:t xml:space="preserve">berperilaku lebih positif dan bertanggung jawab, seperti tanggung jawab belajar sebagai siswa </w:t>
      </w:r>
      <w:sdt>
        <w:sdtPr>
          <w:rPr>
            <w:rFonts w:ascii="Times New Roman" w:eastAsia="Times New Roman" w:hAnsi="Times New Roman" w:cs="Times New Roman"/>
            <w:color w:val="000000"/>
            <w:sz w:val="24"/>
            <w:szCs w:val="24"/>
            <w:highlight w:val="white"/>
          </w:rPr>
          <w:tag w:val="MENDELEY_CITATION_v3_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"/>
          <w:id w:val="-1909602814"/>
          <w:placeholder>
            <w:docPart w:val="92871B9B60BE46D6B4AD38A3D583058A"/>
          </w:placeholder>
        </w:sdtPr>
        <w:sdtContent>
          <w:r w:rsidRPr="00240029">
            <w:rPr>
              <w:rFonts w:ascii="Times New Roman" w:eastAsia="Times New Roman" w:hAnsi="Times New Roman" w:cs="Times New Roman"/>
              <w:color w:val="000000"/>
              <w:sz w:val="24"/>
              <w:szCs w:val="24"/>
              <w:highlight w:val="white"/>
            </w:rPr>
            <w:t>(Supriyadi, 2019)</w:t>
          </w:r>
        </w:sdtContent>
      </w:sdt>
      <w:r w:rsidRPr="00240029">
        <w:rPr>
          <w:rFonts w:ascii="Times New Roman" w:eastAsia="Times New Roman" w:hAnsi="Times New Roman" w:cs="Times New Roman"/>
          <w:sz w:val="24"/>
          <w:szCs w:val="24"/>
          <w:highlight w:val="white"/>
        </w:rPr>
        <w:t xml:space="preserve"> . </w:t>
      </w:r>
      <w:r w:rsidRPr="00240029">
        <w:rPr>
          <w:rFonts w:ascii="Times New Roman" w:eastAsia="Times New Roman" w:hAnsi="Times New Roman" w:cs="Times New Roman"/>
          <w:kern w:val="0"/>
          <w:sz w:val="24"/>
          <w:szCs w:val="24"/>
          <w:lang w:eastAsia="en-ID"/>
          <w14:ligatures w14:val="none"/>
        </w:rPr>
        <w:t xml:space="preserve">Jika </w:t>
      </w:r>
      <w:r w:rsidRPr="00240029">
        <w:rPr>
          <w:rFonts w:ascii="Times New Roman" w:eastAsia="Times New Roman" w:hAnsi="Times New Roman" w:cs="Times New Roman"/>
          <w:i/>
          <w:iCs/>
          <w:kern w:val="0"/>
          <w:sz w:val="24"/>
          <w:szCs w:val="24"/>
          <w:lang w:eastAsia="en-ID"/>
          <w14:ligatures w14:val="none"/>
        </w:rPr>
        <w:t>Self control</w:t>
      </w:r>
      <w:r w:rsidRPr="00240029">
        <w:rPr>
          <w:rFonts w:ascii="Times New Roman" w:eastAsia="Times New Roman" w:hAnsi="Times New Roman" w:cs="Times New Roman"/>
          <w:kern w:val="0"/>
          <w:sz w:val="24"/>
          <w:szCs w:val="24"/>
          <w:lang w:eastAsia="en-ID"/>
          <w14:ligatures w14:val="none"/>
        </w:rPr>
        <w:t xml:space="preserve"> pada seseorang rendah, mereka akan sulit mengendalikan emosi, yang dapat menyebabkan masalah </w:t>
      </w:r>
      <w:r w:rsidRPr="00240029">
        <w:rPr>
          <w:rFonts w:ascii="Times New Roman" w:eastAsia="Times New Roman" w:hAnsi="Times New Roman" w:cs="Times New Roman"/>
          <w:sz w:val="24"/>
          <w:szCs w:val="24"/>
          <w:highlight w:val="white"/>
        </w:rPr>
        <w:t xml:space="preserve"> </w:t>
      </w:r>
      <w:sdt>
        <w:sdtPr>
          <w:rPr>
            <w:rFonts w:ascii="Times New Roman" w:eastAsia="Times New Roman" w:hAnsi="Times New Roman" w:cs="Times New Roman"/>
            <w:color w:val="000000"/>
            <w:sz w:val="24"/>
            <w:szCs w:val="24"/>
            <w:highlight w:val="white"/>
          </w:rPr>
          <w:tag w:val="MENDELEY_CITATION_v3_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"/>
          <w:id w:val="-1907213072"/>
          <w:placeholder>
            <w:docPart w:val="92871B9B60BE46D6B4AD38A3D583058A"/>
          </w:placeholder>
        </w:sdtPr>
        <w:sdtContent>
          <w:r w:rsidRPr="00240029">
            <w:rPr>
              <w:rFonts w:ascii="Times New Roman" w:eastAsia="Times New Roman" w:hAnsi="Times New Roman" w:cs="Times New Roman"/>
              <w:color w:val="000000"/>
              <w:sz w:val="24"/>
              <w:szCs w:val="24"/>
              <w:highlight w:val="white"/>
            </w:rPr>
            <w:t>(Salsa, 2023)</w:t>
          </w:r>
        </w:sdtContent>
      </w:sdt>
      <w:r w:rsidRPr="00240029">
        <w:rPr>
          <w:rFonts w:ascii="Times New Roman" w:eastAsia="Times New Roman" w:hAnsi="Times New Roman" w:cs="Times New Roman"/>
          <w:sz w:val="24"/>
          <w:szCs w:val="24"/>
        </w:rPr>
        <w:t xml:space="preserve">. </w:t>
      </w:r>
      <w:r w:rsidRPr="00240029">
        <w:rPr>
          <w:rFonts w:ascii="Times New Roman" w:eastAsia="Times New Roman" w:hAnsi="Times New Roman" w:cs="Times New Roman"/>
          <w:kern w:val="0"/>
          <w:sz w:val="24"/>
          <w:szCs w:val="24"/>
          <w:lang w:eastAsia="en-ID"/>
          <w14:ligatures w14:val="none"/>
        </w:rPr>
        <w:t xml:space="preserve">Remaja yang memiliki </w:t>
      </w:r>
      <w:r w:rsidRPr="00240029">
        <w:rPr>
          <w:rFonts w:ascii="Times New Roman" w:eastAsia="Times New Roman" w:hAnsi="Times New Roman" w:cs="Times New Roman"/>
          <w:i/>
          <w:iCs/>
          <w:kern w:val="0"/>
          <w:sz w:val="24"/>
          <w:szCs w:val="24"/>
          <w:lang w:eastAsia="en-ID"/>
          <w14:ligatures w14:val="none"/>
        </w:rPr>
        <w:t>self control</w:t>
      </w:r>
      <w:r w:rsidRPr="00240029">
        <w:rPr>
          <w:rFonts w:ascii="Times New Roman" w:eastAsia="Times New Roman" w:hAnsi="Times New Roman" w:cs="Times New Roman"/>
          <w:kern w:val="0"/>
          <w:sz w:val="24"/>
          <w:szCs w:val="24"/>
          <w:lang w:eastAsia="en-ID"/>
          <w14:ligatures w14:val="none"/>
        </w:rPr>
        <w:t xml:space="preserve"> tinggi memiliki kemampuan untuk mengarahkan diri untuk menghindari perilaku yang berdampak negatif pada dirinya sendiri</w:t>
      </w:r>
      <w:r w:rsidRPr="00240029">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"/>
          <w:id w:val="-2124446709"/>
          <w:placeholder>
            <w:docPart w:val="92871B9B60BE46D6B4AD38A3D583058A"/>
          </w:placeholder>
        </w:sdtPr>
        <w:sdtContent>
          <w:r w:rsidRPr="00240029">
            <w:rPr>
              <w:rFonts w:ascii="Times New Roman" w:eastAsia="Times New Roman" w:hAnsi="Times New Roman" w:cs="Times New Roman"/>
              <w:sz w:val="24"/>
              <w:szCs w:val="24"/>
            </w:rPr>
            <w:t>(Maiseptian &amp; Dewita, 2021)</w:t>
          </w:r>
        </w:sdtContent>
      </w:sdt>
      <w:r w:rsidRPr="00240029">
        <w:rPr>
          <w:rFonts w:ascii="Times New Roman" w:hAnsi="Times New Roman" w:cs="Times New Roman"/>
          <w:sz w:val="24"/>
          <w:szCs w:val="24"/>
        </w:rPr>
        <w:t xml:space="preserve">. </w:t>
      </w:r>
      <w:r w:rsidRPr="00240029">
        <w:rPr>
          <w:rFonts w:ascii="Times New Roman" w:eastAsia="Times New Roman" w:hAnsi="Times New Roman" w:cs="Times New Roman"/>
          <w:kern w:val="0"/>
          <w:sz w:val="24"/>
          <w:szCs w:val="24"/>
          <w:lang w:eastAsia="en-ID"/>
          <w14:ligatures w14:val="none"/>
        </w:rPr>
        <w:t xml:space="preserve">Remaja yang memiliki </w:t>
      </w:r>
      <w:r w:rsidRPr="00240029">
        <w:rPr>
          <w:rFonts w:ascii="Times New Roman" w:eastAsia="Times New Roman" w:hAnsi="Times New Roman" w:cs="Times New Roman"/>
          <w:i/>
          <w:iCs/>
          <w:kern w:val="0"/>
          <w:sz w:val="24"/>
          <w:szCs w:val="24"/>
          <w:lang w:eastAsia="en-ID"/>
          <w14:ligatures w14:val="none"/>
        </w:rPr>
        <w:t>self control</w:t>
      </w:r>
      <w:r w:rsidRPr="00240029">
        <w:rPr>
          <w:rFonts w:ascii="Times New Roman" w:eastAsia="Times New Roman" w:hAnsi="Times New Roman" w:cs="Times New Roman"/>
          <w:kern w:val="0"/>
          <w:sz w:val="24"/>
          <w:szCs w:val="24"/>
          <w:lang w:eastAsia="en-ID"/>
          <w14:ligatures w14:val="none"/>
        </w:rPr>
        <w:t> yang tinggi juga dianggap memiliki kemampuan untuk mengantisipasi keadaan, baik yang menguntungkan maupun yang buruk, yang berasal dari lingkungan mereka</w:t>
      </w:r>
      <w:r w:rsidRPr="00240029">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"/>
          <w:id w:val="-1722746291"/>
          <w:placeholder>
            <w:docPart w:val="92871B9B60BE46D6B4AD38A3D583058A"/>
          </w:placeholder>
        </w:sdtPr>
        <w:sdtContent>
          <w:r w:rsidRPr="00240029">
            <w:rPr>
              <w:rFonts w:ascii="Times New Roman" w:eastAsia="Times New Roman" w:hAnsi="Times New Roman" w:cs="Times New Roman"/>
              <w:sz w:val="24"/>
              <w:szCs w:val="24"/>
            </w:rPr>
            <w:t>(Adhinda &amp; Putri, 2019)</w:t>
          </w:r>
        </w:sdtContent>
      </w:sdt>
      <w:r w:rsidRPr="00240029">
        <w:rPr>
          <w:rFonts w:ascii="Times New Roman" w:hAnsi="Times New Roman" w:cs="Times New Roman"/>
          <w:sz w:val="24"/>
          <w:szCs w:val="24"/>
        </w:rPr>
        <w:t>.</w:t>
      </w:r>
    </w:p>
    <w:p w14:paraId="6A33F1B3" w14:textId="77777777" w:rsidR="00240029" w:rsidRPr="00240029" w:rsidRDefault="00240029" w:rsidP="00240029">
      <w:pPr>
        <w:ind w:firstLine="720"/>
        <w:jc w:val="both"/>
        <w:rPr>
          <w:rFonts w:ascii="Times New Roman" w:eastAsia="Times New Roman" w:hAnsi="Times New Roman" w:cs="Times New Roman"/>
          <w:kern w:val="0"/>
          <w:sz w:val="24"/>
          <w:szCs w:val="24"/>
          <w:lang w:eastAsia="en-ID"/>
          <w14:ligatures w14:val="none"/>
        </w:rPr>
      </w:pPr>
      <w:r w:rsidRPr="00240029">
        <w:rPr>
          <w:rFonts w:ascii="Times New Roman" w:eastAsia="Times New Roman" w:hAnsi="Times New Roman" w:cs="Times New Roman"/>
          <w:sz w:val="24"/>
          <w:szCs w:val="24"/>
          <w:highlight w:val="white"/>
        </w:rPr>
        <w:t xml:space="preserve">Hasil </w:t>
      </w:r>
      <w:r w:rsidRPr="00240029">
        <w:rPr>
          <w:rFonts w:ascii="Times New Roman" w:eastAsia="Times New Roman" w:hAnsi="Times New Roman" w:cs="Times New Roman"/>
          <w:sz w:val="24"/>
          <w:szCs w:val="24"/>
        </w:rPr>
        <w:t xml:space="preserve">penelitian  </w:t>
      </w:r>
      <w:sdt>
        <w:sdtPr>
          <w:rPr>
            <w:rFonts w:ascii="Times New Roman" w:eastAsia="Times New Roman" w:hAnsi="Times New Roman" w:cs="Times New Roman"/>
            <w:color w:val="000000"/>
            <w:sz w:val="24"/>
            <w:szCs w:val="24"/>
          </w:rPr>
          <w:tag w:val="MENDELEY_CITATION_v3_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"/>
          <w:id w:val="488598971"/>
          <w:placeholder>
            <w:docPart w:val="92871B9B60BE46D6B4AD38A3D583058A"/>
          </w:placeholder>
        </w:sdtPr>
        <w:sdtContent>
          <w:r w:rsidRPr="00240029">
            <w:rPr>
              <w:rFonts w:ascii="Times New Roman" w:eastAsia="Times New Roman" w:hAnsi="Times New Roman" w:cs="Times New Roman"/>
              <w:color w:val="000000"/>
              <w:sz w:val="24"/>
              <w:szCs w:val="24"/>
            </w:rPr>
            <w:t>Fahru, (2021)</w:t>
          </w:r>
        </w:sdtContent>
      </w:sdt>
      <w:r w:rsidRPr="00240029">
        <w:rPr>
          <w:rFonts w:ascii="Times New Roman" w:eastAsia="Times New Roman" w:hAnsi="Times New Roman" w:cs="Times New Roman"/>
          <w:sz w:val="24"/>
          <w:szCs w:val="24"/>
        </w:rPr>
        <w:t xml:space="preserve"> menyatakan bahwa terdapat hubungan antara </w:t>
      </w:r>
      <w:r w:rsidRPr="00240029">
        <w:rPr>
          <w:rFonts w:ascii="Times New Roman" w:eastAsia="Times New Roman" w:hAnsi="Times New Roman" w:cs="Times New Roman"/>
          <w:i/>
          <w:sz w:val="24"/>
          <w:szCs w:val="24"/>
        </w:rPr>
        <w:t>self control</w:t>
      </w:r>
      <w:r w:rsidRPr="00240029">
        <w:rPr>
          <w:rFonts w:ascii="Times New Roman" w:eastAsia="Times New Roman" w:hAnsi="Times New Roman" w:cs="Times New Roman"/>
          <w:sz w:val="24"/>
          <w:szCs w:val="24"/>
        </w:rPr>
        <w:t xml:space="preserve"> dengan kenakalan remaja</w:t>
      </w:r>
      <w:r w:rsidRPr="00240029">
        <w:rPr>
          <w:rFonts w:ascii="Times New Roman" w:hAnsi="Times New Roman" w:cs="Times New Roman"/>
          <w:sz w:val="24"/>
          <w:szCs w:val="24"/>
        </w:rPr>
        <w:t xml:space="preserve"> </w:t>
      </w:r>
      <w:r w:rsidRPr="00240029">
        <w:rPr>
          <w:rFonts w:ascii="Times New Roman" w:eastAsia="Times New Roman" w:hAnsi="Times New Roman" w:cs="Times New Roman"/>
          <w:sz w:val="24"/>
          <w:szCs w:val="24"/>
        </w:rPr>
        <w:t>Hasil penelitian ini juga sejalan dengan penelitian sebelumnya</w:t>
      </w:r>
      <w:r w:rsidRPr="00240029">
        <w:rPr>
          <w:rFonts w:ascii="Times New Roman" w:eastAsia="Times New Roman" w:hAnsi="Times New Roman" w:cs="Times New Roman"/>
          <w:sz w:val="24"/>
          <w:szCs w:val="24"/>
          <w:highlight w:val="white"/>
        </w:rPr>
        <w:t xml:space="preserve"> yang dilakukan oleh </w:t>
      </w:r>
      <w:sdt>
        <w:sdtPr>
          <w:rPr>
            <w:rFonts w:ascii="Times New Roman" w:eastAsia="Times New Roman" w:hAnsi="Times New Roman" w:cs="Times New Roman"/>
            <w:color w:val="000000"/>
            <w:sz w:val="24"/>
            <w:szCs w:val="24"/>
            <w:highlight w:val="white"/>
          </w:rPr>
          <w:tag w:val="MENDELEY_CITATION_v3_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"/>
          <w:id w:val="1210537121"/>
          <w:placeholder>
            <w:docPart w:val="92871B9B60BE46D6B4AD38A3D583058A"/>
          </w:placeholder>
        </w:sdtPr>
        <w:sdtContent>
          <w:r w:rsidRPr="00240029">
            <w:rPr>
              <w:rFonts w:ascii="Times New Roman" w:eastAsia="Times New Roman" w:hAnsi="Times New Roman" w:cs="Times New Roman"/>
              <w:color w:val="000000"/>
              <w:sz w:val="24"/>
              <w:szCs w:val="24"/>
              <w:highlight w:val="white"/>
            </w:rPr>
            <w:t>Netrawati, (2018)</w:t>
          </w:r>
        </w:sdtContent>
      </w:sdt>
      <w:r w:rsidRPr="00240029">
        <w:rPr>
          <w:rFonts w:ascii="Times New Roman" w:eastAsia="Times New Roman" w:hAnsi="Times New Roman" w:cs="Times New Roman"/>
          <w:sz w:val="24"/>
          <w:szCs w:val="24"/>
          <w:highlight w:val="white"/>
        </w:rPr>
        <w:t xml:space="preserve"> yang berjudul “Hubungan antara </w:t>
      </w:r>
      <w:r w:rsidRPr="00240029">
        <w:rPr>
          <w:rFonts w:ascii="Times New Roman" w:eastAsia="Times New Roman" w:hAnsi="Times New Roman" w:cs="Times New Roman"/>
          <w:i/>
          <w:sz w:val="24"/>
          <w:szCs w:val="24"/>
          <w:highlight w:val="white"/>
        </w:rPr>
        <w:t>self control</w:t>
      </w:r>
      <w:r w:rsidRPr="00240029">
        <w:rPr>
          <w:rFonts w:ascii="Times New Roman" w:eastAsia="Times New Roman" w:hAnsi="Times New Roman" w:cs="Times New Roman"/>
          <w:sz w:val="24"/>
          <w:szCs w:val="24"/>
          <w:highlight w:val="white"/>
        </w:rPr>
        <w:t xml:space="preserve"> dengan kecenderungan perilaku kenakalan </w:t>
      </w:r>
      <w:r w:rsidRPr="00240029">
        <w:rPr>
          <w:rFonts w:ascii="Times New Roman" w:eastAsia="Times New Roman" w:hAnsi="Times New Roman" w:cs="Times New Roman"/>
          <w:kern w:val="0"/>
          <w:sz w:val="24"/>
          <w:szCs w:val="24"/>
          <w:lang w:eastAsia="en-ID"/>
          <w14:ligatures w14:val="none"/>
        </w:rPr>
        <w:t xml:space="preserve">pada siswa kelas X di SMA Muhammadiyah 7 Yogyakarta, ditemukan hubungan positif antara kemandirian diri dan kenakalan remaja. Variabel kedua yang negatif ditunjukkan oleh koefisien korelasi negatif: semakin tinggi kemandirian diri, semakin rendah kenakalan remaja, dan sebaliknya, semakin rendah kemandirian diri, semakin tinggi kenakalan remaja. </w:t>
      </w:r>
      <w:r w:rsidRPr="00240029">
        <w:rPr>
          <w:rFonts w:ascii="Times New Roman" w:eastAsia="Times New Roman" w:hAnsi="Times New Roman" w:cs="Times New Roman"/>
          <w:sz w:val="24"/>
          <w:szCs w:val="24"/>
          <w:highlight w:val="white"/>
        </w:rPr>
        <w:t xml:space="preserve"> </w:t>
      </w:r>
      <w:sdt>
        <w:sdtPr>
          <w:rPr>
            <w:rFonts w:ascii="Times New Roman" w:eastAsia="Times New Roman" w:hAnsi="Times New Roman" w:cs="Times New Roman"/>
            <w:color w:val="000000"/>
            <w:sz w:val="24"/>
            <w:szCs w:val="24"/>
            <w:highlight w:val="white"/>
          </w:rPr>
          <w:tag w:val="MENDELEY_CITATION_v3_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"/>
          <w:id w:val="-1195532321"/>
          <w:placeholder>
            <w:docPart w:val="92871B9B60BE46D6B4AD38A3D583058A"/>
          </w:placeholder>
        </w:sdtPr>
        <w:sdtContent>
          <w:r w:rsidRPr="00240029">
            <w:rPr>
              <w:rFonts w:ascii="Times New Roman" w:eastAsia="Times New Roman" w:hAnsi="Times New Roman" w:cs="Times New Roman"/>
              <w:sz w:val="24"/>
              <w:szCs w:val="24"/>
            </w:rPr>
            <w:t>(Oktaviani &amp; Satria, 2019)</w:t>
          </w:r>
        </w:sdtContent>
      </w:sdt>
      <w:r w:rsidRPr="00240029">
        <w:rPr>
          <w:rFonts w:ascii="Times New Roman" w:eastAsia="Times New Roman" w:hAnsi="Times New Roman" w:cs="Times New Roman"/>
          <w:sz w:val="24"/>
          <w:szCs w:val="24"/>
          <w:highlight w:val="white"/>
        </w:rPr>
        <w:t>.</w:t>
      </w:r>
    </w:p>
    <w:p w14:paraId="65CC5D4E" w14:textId="77777777" w:rsidR="00240029" w:rsidRPr="00240029" w:rsidRDefault="00240029" w:rsidP="00240029">
      <w:pPr>
        <w:spacing w:after="0" w:line="240" w:lineRule="auto"/>
        <w:ind w:firstLine="720"/>
        <w:jc w:val="both"/>
        <w:rPr>
          <w:rFonts w:ascii="Times New Roman" w:eastAsia="Times New Roman" w:hAnsi="Times New Roman" w:cs="Times New Roman"/>
          <w:kern w:val="0"/>
          <w:sz w:val="24"/>
          <w:szCs w:val="24"/>
          <w:lang w:eastAsia="en-ID"/>
          <w14:ligatures w14:val="none"/>
        </w:rPr>
      </w:pPr>
    </w:p>
    <w:p w14:paraId="6C246E26" w14:textId="77777777" w:rsidR="00240029" w:rsidRPr="00240029" w:rsidRDefault="00240029" w:rsidP="00240029">
      <w:pPr>
        <w:spacing w:after="0" w:line="240" w:lineRule="auto"/>
        <w:ind w:firstLine="720"/>
        <w:jc w:val="both"/>
        <w:rPr>
          <w:rFonts w:ascii="Times New Roman" w:eastAsia="Times New Roman" w:hAnsi="Times New Roman" w:cs="Times New Roman"/>
          <w:kern w:val="0"/>
          <w:sz w:val="24"/>
          <w:szCs w:val="24"/>
          <w:lang w:eastAsia="en-ID"/>
          <w14:ligatures w14:val="none"/>
        </w:rPr>
      </w:pPr>
    </w:p>
    <w:p w14:paraId="4CA28876" w14:textId="77777777" w:rsidR="00240029" w:rsidRPr="00240029" w:rsidRDefault="00240029" w:rsidP="00240029">
      <w:pPr>
        <w:spacing w:after="0" w:line="240" w:lineRule="auto"/>
        <w:ind w:firstLine="720"/>
        <w:jc w:val="both"/>
        <w:rPr>
          <w:rFonts w:ascii="Times New Roman" w:eastAsia="Times New Roman" w:hAnsi="Times New Roman" w:cs="Times New Roman"/>
          <w:kern w:val="0"/>
          <w:sz w:val="24"/>
          <w:szCs w:val="24"/>
          <w:lang w:eastAsia="en-ID"/>
          <w14:ligatures w14:val="none"/>
        </w:rPr>
      </w:pPr>
    </w:p>
    <w:p w14:paraId="1259FCFF" w14:textId="77777777" w:rsidR="00240029" w:rsidRPr="00240029" w:rsidRDefault="00240029" w:rsidP="00240029">
      <w:pPr>
        <w:spacing w:after="0" w:line="240" w:lineRule="auto"/>
        <w:ind w:firstLine="720"/>
        <w:jc w:val="both"/>
        <w:rPr>
          <w:rFonts w:ascii="Times New Roman" w:eastAsia="Times New Roman" w:hAnsi="Times New Roman" w:cs="Times New Roman"/>
          <w:kern w:val="0"/>
          <w:sz w:val="24"/>
          <w:szCs w:val="24"/>
          <w:lang w:eastAsia="en-ID"/>
          <w14:ligatures w14:val="none"/>
        </w:rPr>
      </w:pPr>
      <w:r w:rsidRPr="00240029">
        <w:rPr>
          <w:rFonts w:ascii="Times New Roman" w:eastAsia="Times New Roman" w:hAnsi="Times New Roman" w:cs="Times New Roman"/>
          <w:kern w:val="0"/>
          <w:sz w:val="24"/>
          <w:szCs w:val="24"/>
          <w:lang w:eastAsia="en-ID"/>
          <w14:ligatures w14:val="none"/>
        </w:rPr>
        <w:lastRenderedPageBreak/>
        <w:t xml:space="preserve">Berdasarkan analisis situasi di atas, perlu ada cara untuk mengatasi masalah kenakalan remaja ini agar tidak berkembang menjadi masalah yang lebih serius. Salah satu cara untuk mengurangi perilaku kenakalan remaja, maka diperlukan treatment melalui psikoedukasi </w:t>
      </w:r>
      <w:r w:rsidRPr="00240029">
        <w:rPr>
          <w:rFonts w:ascii="Times New Roman" w:eastAsia="Times New Roman" w:hAnsi="Times New Roman" w:cs="Times New Roman"/>
          <w:i/>
          <w:iCs/>
          <w:kern w:val="0"/>
          <w:sz w:val="24"/>
          <w:szCs w:val="24"/>
          <w:lang w:eastAsia="en-ID"/>
          <w14:ligatures w14:val="none"/>
        </w:rPr>
        <w:t>self control</w:t>
      </w:r>
      <w:r w:rsidRPr="00240029">
        <w:rPr>
          <w:rFonts w:ascii="Times New Roman" w:eastAsia="Times New Roman" w:hAnsi="Times New Roman" w:cs="Times New Roman"/>
          <w:kern w:val="0"/>
          <w:sz w:val="24"/>
          <w:szCs w:val="24"/>
          <w:lang w:eastAsia="en-ID"/>
          <w14:ligatures w14:val="none"/>
        </w:rPr>
        <w:t xml:space="preserve"> dengan menerapkan program psikoedukasi </w:t>
      </w:r>
      <w:r w:rsidRPr="00240029">
        <w:rPr>
          <w:rFonts w:ascii="Times New Roman" w:eastAsia="Times New Roman" w:hAnsi="Times New Roman" w:cs="Times New Roman"/>
          <w:i/>
          <w:iCs/>
          <w:kern w:val="0"/>
          <w:sz w:val="24"/>
          <w:szCs w:val="24"/>
          <w:lang w:eastAsia="en-ID"/>
          <w14:ligatures w14:val="none"/>
        </w:rPr>
        <w:t>self control</w:t>
      </w:r>
      <w:r w:rsidRPr="00240029">
        <w:rPr>
          <w:rFonts w:ascii="Times New Roman" w:eastAsia="Times New Roman" w:hAnsi="Times New Roman" w:cs="Times New Roman"/>
          <w:kern w:val="0"/>
          <w:sz w:val="24"/>
          <w:szCs w:val="24"/>
          <w:lang w:eastAsia="en-ID"/>
          <w14:ligatures w14:val="none"/>
        </w:rPr>
        <w:t xml:space="preserve"> untuk mencoba mengurangi perilaku kenakalan remaja pada jenjang menengah atas. Sehingga penelitian ini memiliki tujuan dengan tujuan untuk mengetahui pengaruh psikoedukasi </w:t>
      </w:r>
      <w:r w:rsidRPr="00240029">
        <w:rPr>
          <w:rFonts w:ascii="Times New Roman" w:eastAsia="Times New Roman" w:hAnsi="Times New Roman" w:cs="Times New Roman"/>
          <w:i/>
          <w:sz w:val="24"/>
          <w:szCs w:val="24"/>
        </w:rPr>
        <w:t>self control</w:t>
      </w:r>
      <w:r w:rsidRPr="00240029">
        <w:rPr>
          <w:rFonts w:ascii="Times New Roman" w:eastAsia="Times New Roman" w:hAnsi="Times New Roman" w:cs="Times New Roman"/>
          <w:sz w:val="24"/>
          <w:szCs w:val="24"/>
        </w:rPr>
        <w:t xml:space="preserve"> terhadap penurunan perilaku kenakaln remaja pada siswa SMA.</w:t>
      </w:r>
    </w:p>
    <w:p w14:paraId="214B8C38" w14:textId="77777777" w:rsidR="00240029" w:rsidRPr="00240029" w:rsidRDefault="00240029" w:rsidP="00240029">
      <w:pPr>
        <w:shd w:val="clear" w:color="auto" w:fill="FFFFFF"/>
        <w:spacing w:line="240" w:lineRule="auto"/>
        <w:ind w:firstLine="720"/>
        <w:jc w:val="both"/>
        <w:rPr>
          <w:rFonts w:ascii="Times New Roman" w:eastAsia="Times New Roman" w:hAnsi="Times New Roman" w:cs="Times New Roman"/>
          <w:sz w:val="24"/>
          <w:szCs w:val="24"/>
          <w:highlight w:val="yellow"/>
        </w:rPr>
      </w:pPr>
      <w:r w:rsidRPr="00240029">
        <w:rPr>
          <w:rFonts w:ascii="Times New Roman" w:eastAsia="Times New Roman" w:hAnsi="Times New Roman" w:cs="Times New Roman"/>
          <w:sz w:val="24"/>
          <w:szCs w:val="24"/>
          <w:highlight w:val="yellow"/>
        </w:rPr>
        <w:t xml:space="preserve"> </w:t>
      </w:r>
    </w:p>
    <w:p w14:paraId="6A4F020E" w14:textId="77777777" w:rsidR="00240029" w:rsidRPr="00240029" w:rsidRDefault="00240029" w:rsidP="00240029">
      <w:pPr>
        <w:spacing w:after="0" w:line="240" w:lineRule="auto"/>
        <w:jc w:val="both"/>
        <w:rPr>
          <w:rFonts w:ascii="Times New Roman" w:hAnsi="Times New Roman" w:cs="Times New Roman"/>
          <w:sz w:val="24"/>
          <w:szCs w:val="24"/>
        </w:rPr>
      </w:pPr>
    </w:p>
    <w:p w14:paraId="740EB863" w14:textId="77777777" w:rsidR="00240029" w:rsidRPr="00240029" w:rsidRDefault="00240029" w:rsidP="00240029">
      <w:pPr>
        <w:spacing w:after="0" w:line="240" w:lineRule="auto"/>
        <w:rPr>
          <w:rFonts w:ascii="Times New Roman" w:eastAsia="Times New Roman" w:hAnsi="Times New Roman" w:cs="Times New Roman"/>
          <w:b/>
          <w:color w:val="000000"/>
          <w:sz w:val="24"/>
          <w:szCs w:val="24"/>
        </w:rPr>
      </w:pPr>
      <w:r w:rsidRPr="00240029">
        <w:rPr>
          <w:rFonts w:ascii="Times New Roman" w:eastAsia="Times New Roman" w:hAnsi="Times New Roman" w:cs="Times New Roman"/>
          <w:b/>
          <w:color w:val="000000"/>
          <w:sz w:val="24"/>
          <w:szCs w:val="24"/>
        </w:rPr>
        <w:t xml:space="preserve">2. </w:t>
      </w:r>
      <w:commentRangeStart w:id="3"/>
      <w:r w:rsidRPr="00240029">
        <w:rPr>
          <w:rFonts w:ascii="Times New Roman" w:eastAsia="Times New Roman" w:hAnsi="Times New Roman" w:cs="Times New Roman"/>
          <w:b/>
          <w:color w:val="000000"/>
          <w:sz w:val="24"/>
          <w:szCs w:val="24"/>
        </w:rPr>
        <w:t>Metodologi</w:t>
      </w:r>
      <w:commentRangeEnd w:id="3"/>
      <w:r w:rsidRPr="00240029">
        <w:rPr>
          <w:rFonts w:ascii="Times New Roman" w:eastAsia="Calibri" w:hAnsi="Times New Roman" w:cs="Times New Roman"/>
          <w:kern w:val="0"/>
          <w:sz w:val="24"/>
          <w:szCs w:val="24"/>
          <w14:ligatures w14:val="none"/>
        </w:rPr>
        <w:commentReference w:id="3"/>
      </w:r>
    </w:p>
    <w:p w14:paraId="73C49DFB" w14:textId="77777777" w:rsidR="00240029" w:rsidRPr="00240029" w:rsidRDefault="00240029" w:rsidP="00240029">
      <w:pPr>
        <w:spacing w:after="0"/>
        <w:jc w:val="both"/>
        <w:rPr>
          <w:rFonts w:ascii="Times New Roman" w:hAnsi="Times New Roman" w:cs="Times New Roman"/>
          <w:b/>
          <w:bCs/>
          <w:sz w:val="24"/>
          <w:szCs w:val="24"/>
        </w:rPr>
      </w:pPr>
      <w:r w:rsidRPr="00240029">
        <w:rPr>
          <w:rFonts w:ascii="Times New Roman" w:hAnsi="Times New Roman" w:cs="Times New Roman"/>
          <w:b/>
          <w:bCs/>
          <w:sz w:val="24"/>
          <w:szCs w:val="24"/>
        </w:rPr>
        <w:t>Rancangan Penelitian</w:t>
      </w:r>
    </w:p>
    <w:p w14:paraId="58ED954D" w14:textId="77777777" w:rsidR="00240029" w:rsidRPr="00240029" w:rsidRDefault="00240029" w:rsidP="00240029">
      <w:pPr>
        <w:ind w:firstLine="720"/>
        <w:jc w:val="both"/>
        <w:rPr>
          <w:rFonts w:ascii="Times New Roman" w:eastAsia="Times New Roman" w:hAnsi="Times New Roman" w:cs="Times New Roman"/>
          <w:sz w:val="24"/>
          <w:szCs w:val="24"/>
        </w:rPr>
      </w:pPr>
      <w:r w:rsidRPr="00240029">
        <w:rPr>
          <w:rFonts w:ascii="Times New Roman" w:eastAsia="Times New Roman" w:hAnsi="Times New Roman" w:cs="Times New Roman"/>
          <w:sz w:val="24"/>
          <w:szCs w:val="24"/>
        </w:rPr>
        <w:t xml:space="preserve">Penelitian ini menggunakan model </w:t>
      </w:r>
      <w:r w:rsidRPr="00240029">
        <w:rPr>
          <w:rFonts w:ascii="Times New Roman" w:eastAsia="Times New Roman" w:hAnsi="Times New Roman" w:cs="Times New Roman"/>
          <w:kern w:val="0"/>
          <w:sz w:val="24"/>
          <w:szCs w:val="24"/>
          <w:lang w:eastAsia="en-ID"/>
          <w14:ligatures w14:val="none"/>
        </w:rPr>
        <w:t>one group pretest and post-test design</w:t>
      </w:r>
      <w:r w:rsidRPr="00240029">
        <w:rPr>
          <w:rFonts w:ascii="Times New Roman" w:eastAsia="Times New Roman" w:hAnsi="Times New Roman" w:cs="Times New Roman"/>
          <w:sz w:val="24"/>
          <w:szCs w:val="24"/>
        </w:rPr>
        <w:t xml:space="preserve"> untuk menunjukkan dampak penerapan model di kelas eksperimen </w:t>
      </w:r>
      <w:sdt>
        <w:sdtPr>
          <w:rPr>
            <w:rFonts w:ascii="Times New Roman" w:eastAsia="Times New Roman" w:hAnsi="Times New Roman" w:cs="Times New Roman"/>
            <w:color w:val="000000"/>
            <w:sz w:val="24"/>
            <w:szCs w:val="24"/>
          </w:rPr>
          <w:tag w:val="MENDELEY_CITATION_v3_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"/>
          <w:id w:val="-810327767"/>
          <w:placeholder>
            <w:docPart w:val="3B9181ADEFEC407B91AAC75F8221FCB2"/>
          </w:placeholder>
        </w:sdtPr>
        <w:sdtContent>
          <w:r w:rsidRPr="00240029">
            <w:rPr>
              <w:rFonts w:ascii="Times New Roman" w:eastAsia="Times New Roman" w:hAnsi="Times New Roman" w:cs="Times New Roman"/>
              <w:color w:val="000000"/>
              <w:sz w:val="24"/>
              <w:szCs w:val="24"/>
            </w:rPr>
            <w:t>(Wahyuni, 2019)</w:t>
          </w:r>
        </w:sdtContent>
      </w:sdt>
      <w:r w:rsidRPr="00240029">
        <w:rPr>
          <w:rFonts w:ascii="Times New Roman" w:eastAsia="Times New Roman" w:hAnsi="Times New Roman" w:cs="Times New Roman"/>
          <w:sz w:val="24"/>
          <w:szCs w:val="24"/>
        </w:rPr>
        <w:t xml:space="preserve">. Penelitian ini menggunakan metode pra eksperimen. Pra eksperimen adalah penelitian yang dilakukan sebelum perlakuan atau intervensi. Ini digunakan ketika peneliti tidak memiliki kontrol penuh atas variabel yang diteliti. Peneliti tidak memilih kelompok pra- eksperimen dan kelompok kontrol secara acak. Sebaliknya, peneliti hanya melihat bagaimana perlakuan berdampak pada suatu kelompok atau individu. Mereka tidak membandingkannya dengan kelompok lain yang tidak menerima perlakuan </w:t>
      </w:r>
      <w:sdt>
        <w:sdtPr>
          <w:rPr>
            <w:rFonts w:ascii="Times New Roman" w:eastAsia="Times New Roman" w:hAnsi="Times New Roman" w:cs="Times New Roman"/>
            <w:color w:val="000000"/>
            <w:sz w:val="24"/>
            <w:szCs w:val="24"/>
          </w:rPr>
          <w:tag w:val="MENDELEY_CITATION_v3_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"/>
          <w:id w:val="-776401474"/>
          <w:placeholder>
            <w:docPart w:val="92871B9B60BE46D6B4AD38A3D583058A"/>
          </w:placeholder>
        </w:sdtPr>
        <w:sdtContent>
          <w:r w:rsidRPr="00240029">
            <w:rPr>
              <w:rFonts w:ascii="Times New Roman" w:eastAsia="Times New Roman" w:hAnsi="Times New Roman" w:cs="Times New Roman"/>
              <w:color w:val="000000"/>
              <w:sz w:val="24"/>
              <w:szCs w:val="24"/>
            </w:rPr>
            <w:t>(Wahyuni, 2019)</w:t>
          </w:r>
        </w:sdtContent>
      </w:sdt>
      <w:r w:rsidRPr="00240029">
        <w:rPr>
          <w:rFonts w:ascii="Times New Roman" w:eastAsia="Times New Roman" w:hAnsi="Times New Roman" w:cs="Times New Roman"/>
          <w:sz w:val="24"/>
          <w:szCs w:val="24"/>
        </w:rPr>
        <w:t>.</w:t>
      </w:r>
    </w:p>
    <w:p w14:paraId="2D859333" w14:textId="77777777" w:rsidR="00240029" w:rsidRPr="00240029" w:rsidRDefault="00240029" w:rsidP="00240029">
      <w:pPr>
        <w:ind w:firstLine="720"/>
        <w:jc w:val="both"/>
        <w:rPr>
          <w:rFonts w:ascii="Times New Roman" w:eastAsia="Times New Roman" w:hAnsi="Times New Roman" w:cs="Times New Roman"/>
          <w:sz w:val="24"/>
          <w:szCs w:val="24"/>
        </w:rPr>
      </w:pPr>
    </w:p>
    <w:p w14:paraId="786CD867" w14:textId="77777777" w:rsidR="00240029" w:rsidRPr="00240029" w:rsidRDefault="00240029" w:rsidP="00240029">
      <w:pPr>
        <w:keepNext/>
        <w:spacing w:after="200" w:line="240" w:lineRule="auto"/>
        <w:rPr>
          <w:rFonts w:ascii="Times New Roman" w:hAnsi="Times New Roman" w:cs="Times New Roman"/>
          <w:i/>
          <w:iCs/>
          <w:color w:val="44546A" w:themeColor="text2"/>
          <w:sz w:val="24"/>
          <w:szCs w:val="24"/>
        </w:rPr>
      </w:pPr>
      <w:r w:rsidRPr="00240029">
        <w:rPr>
          <w:rFonts w:ascii="Times New Roman" w:hAnsi="Times New Roman" w:cs="Times New Roman"/>
          <w:i/>
          <w:iCs/>
          <w:color w:val="44546A" w:themeColor="text2"/>
          <w:sz w:val="24"/>
          <w:szCs w:val="24"/>
        </w:rPr>
        <w:t xml:space="preserve">Table </w:t>
      </w:r>
      <w:r w:rsidRPr="00240029">
        <w:rPr>
          <w:rFonts w:ascii="Times New Roman" w:hAnsi="Times New Roman" w:cs="Times New Roman"/>
          <w:i/>
          <w:iCs/>
          <w:color w:val="44546A" w:themeColor="text2"/>
          <w:sz w:val="24"/>
          <w:szCs w:val="24"/>
        </w:rPr>
        <w:fldChar w:fldCharType="begin"/>
      </w:r>
      <w:r w:rsidRPr="00240029">
        <w:rPr>
          <w:rFonts w:ascii="Times New Roman" w:hAnsi="Times New Roman" w:cs="Times New Roman"/>
          <w:i/>
          <w:iCs/>
          <w:color w:val="44546A" w:themeColor="text2"/>
          <w:sz w:val="24"/>
          <w:szCs w:val="24"/>
        </w:rPr>
        <w:instrText xml:space="preserve"> SEQ Table \* ARABIC </w:instrText>
      </w:r>
      <w:r w:rsidRPr="00240029">
        <w:rPr>
          <w:rFonts w:ascii="Times New Roman" w:hAnsi="Times New Roman" w:cs="Times New Roman"/>
          <w:i/>
          <w:iCs/>
          <w:color w:val="44546A" w:themeColor="text2"/>
          <w:sz w:val="24"/>
          <w:szCs w:val="24"/>
        </w:rPr>
        <w:fldChar w:fldCharType="separate"/>
      </w:r>
      <w:r w:rsidRPr="00240029">
        <w:rPr>
          <w:rFonts w:ascii="Times New Roman" w:hAnsi="Times New Roman" w:cs="Times New Roman"/>
          <w:i/>
          <w:iCs/>
          <w:noProof/>
          <w:color w:val="44546A" w:themeColor="text2"/>
          <w:sz w:val="24"/>
          <w:szCs w:val="24"/>
        </w:rPr>
        <w:t>1</w:t>
      </w:r>
      <w:r w:rsidRPr="00240029">
        <w:rPr>
          <w:rFonts w:ascii="Times New Roman" w:hAnsi="Times New Roman" w:cs="Times New Roman"/>
          <w:i/>
          <w:iCs/>
          <w:color w:val="44546A" w:themeColor="text2"/>
          <w:sz w:val="24"/>
          <w:szCs w:val="24"/>
        </w:rPr>
        <w:fldChar w:fldCharType="end"/>
      </w:r>
      <w:r w:rsidRPr="00240029">
        <w:rPr>
          <w:rFonts w:ascii="Times New Roman" w:hAnsi="Times New Roman" w:cs="Times New Roman"/>
          <w:i/>
          <w:iCs/>
          <w:color w:val="44546A" w:themeColor="text2"/>
          <w:sz w:val="24"/>
          <w:szCs w:val="24"/>
        </w:rPr>
        <w:t>. Rancangan Eksperimen</w:t>
      </w:r>
    </w:p>
    <w:tbl>
      <w:tblPr>
        <w:tblStyle w:val="PlainTable5"/>
        <w:tblW w:w="5596" w:type="dxa"/>
        <w:tblLook w:val="04A0" w:firstRow="1" w:lastRow="0" w:firstColumn="1" w:lastColumn="0" w:noHBand="0" w:noVBand="1"/>
      </w:tblPr>
      <w:tblGrid>
        <w:gridCol w:w="2080"/>
        <w:gridCol w:w="1120"/>
        <w:gridCol w:w="1216"/>
        <w:gridCol w:w="1180"/>
      </w:tblGrid>
      <w:tr w:rsidR="00240029" w:rsidRPr="00240029" w14:paraId="3024E6DD" w14:textId="77777777" w:rsidTr="00A9168E">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2080" w:type="dxa"/>
            <w:tcBorders>
              <w:top w:val="single" w:sz="4" w:space="0" w:color="auto"/>
            </w:tcBorders>
            <w:noWrap/>
            <w:hideMark/>
          </w:tcPr>
          <w:p w14:paraId="02B6CF33" w14:textId="77777777" w:rsidR="00240029" w:rsidRPr="00240029" w:rsidRDefault="00240029" w:rsidP="00240029">
            <w:pPr>
              <w:rPr>
                <w:rFonts w:ascii="Times New Roman" w:eastAsia="Times New Roman" w:hAnsi="Times New Roman" w:cs="Times New Roman"/>
                <w:kern w:val="0"/>
                <w:sz w:val="24"/>
                <w:szCs w:val="24"/>
                <w:lang w:eastAsia="en-ID"/>
                <w14:ligatures w14:val="none"/>
              </w:rPr>
            </w:pPr>
          </w:p>
        </w:tc>
        <w:tc>
          <w:tcPr>
            <w:tcW w:w="1120" w:type="dxa"/>
            <w:tcBorders>
              <w:top w:val="single" w:sz="4" w:space="0" w:color="auto"/>
            </w:tcBorders>
            <w:noWrap/>
            <w:hideMark/>
          </w:tcPr>
          <w:p w14:paraId="3A377AAB" w14:textId="77777777" w:rsidR="00240029" w:rsidRPr="00240029" w:rsidRDefault="00240029" w:rsidP="00240029">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4"/>
                <w:szCs w:val="24"/>
                <w:lang w:eastAsia="en-ID"/>
                <w14:ligatures w14:val="none"/>
              </w:rPr>
            </w:pPr>
            <w:r w:rsidRPr="00240029">
              <w:rPr>
                <w:rFonts w:ascii="Times New Roman" w:eastAsia="Times New Roman" w:hAnsi="Times New Roman" w:cs="Times New Roman"/>
                <w:color w:val="000000"/>
                <w:kern w:val="0"/>
                <w:sz w:val="24"/>
                <w:szCs w:val="24"/>
                <w:lang w:eastAsia="en-ID"/>
                <w14:ligatures w14:val="none"/>
              </w:rPr>
              <w:t>Pretest</w:t>
            </w:r>
          </w:p>
        </w:tc>
        <w:tc>
          <w:tcPr>
            <w:tcW w:w="1216" w:type="dxa"/>
            <w:tcBorders>
              <w:top w:val="single" w:sz="4" w:space="0" w:color="auto"/>
            </w:tcBorders>
            <w:noWrap/>
            <w:hideMark/>
          </w:tcPr>
          <w:p w14:paraId="7D69D33A" w14:textId="77777777" w:rsidR="00240029" w:rsidRPr="00240029" w:rsidRDefault="00240029" w:rsidP="00240029">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4"/>
                <w:szCs w:val="24"/>
                <w:lang w:eastAsia="en-ID"/>
                <w14:ligatures w14:val="none"/>
              </w:rPr>
            </w:pPr>
            <w:r w:rsidRPr="00240029">
              <w:rPr>
                <w:rFonts w:ascii="Times New Roman" w:eastAsia="Times New Roman" w:hAnsi="Times New Roman" w:cs="Times New Roman"/>
                <w:color w:val="000000"/>
                <w:kern w:val="0"/>
                <w:sz w:val="24"/>
                <w:szCs w:val="24"/>
                <w:lang w:eastAsia="en-ID"/>
                <w14:ligatures w14:val="none"/>
              </w:rPr>
              <w:t>Perlakuan</w:t>
            </w:r>
          </w:p>
        </w:tc>
        <w:tc>
          <w:tcPr>
            <w:tcW w:w="1180" w:type="dxa"/>
            <w:tcBorders>
              <w:top w:val="single" w:sz="4" w:space="0" w:color="auto"/>
            </w:tcBorders>
            <w:noWrap/>
            <w:hideMark/>
          </w:tcPr>
          <w:p w14:paraId="5FD9587F" w14:textId="77777777" w:rsidR="00240029" w:rsidRPr="00240029" w:rsidRDefault="00240029" w:rsidP="00240029">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kern w:val="0"/>
                <w:sz w:val="24"/>
                <w:szCs w:val="24"/>
                <w:lang w:eastAsia="en-ID"/>
                <w14:ligatures w14:val="none"/>
              </w:rPr>
            </w:pPr>
            <w:r w:rsidRPr="00240029">
              <w:rPr>
                <w:rFonts w:ascii="Times New Roman" w:eastAsia="Times New Roman" w:hAnsi="Times New Roman" w:cs="Times New Roman"/>
                <w:color w:val="000000"/>
                <w:kern w:val="0"/>
                <w:sz w:val="24"/>
                <w:szCs w:val="24"/>
                <w:lang w:eastAsia="en-ID"/>
                <w14:ligatures w14:val="none"/>
              </w:rPr>
              <w:t>Posttest</w:t>
            </w:r>
          </w:p>
        </w:tc>
      </w:tr>
      <w:tr w:rsidR="00240029" w:rsidRPr="00240029" w14:paraId="462E4D5C" w14:textId="77777777" w:rsidTr="00A9168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080" w:type="dxa"/>
            <w:tcBorders>
              <w:top w:val="single" w:sz="4" w:space="0" w:color="7F7F7F" w:themeColor="text1" w:themeTint="80"/>
              <w:bottom w:val="single" w:sz="4" w:space="0" w:color="auto"/>
            </w:tcBorders>
            <w:noWrap/>
            <w:hideMark/>
          </w:tcPr>
          <w:p w14:paraId="12B98740" w14:textId="77777777" w:rsidR="00240029" w:rsidRPr="00240029" w:rsidRDefault="00240029" w:rsidP="00240029">
            <w:pPr>
              <w:spacing w:before="240"/>
              <w:rPr>
                <w:rFonts w:ascii="Times New Roman" w:eastAsia="Times New Roman" w:hAnsi="Times New Roman" w:cs="Times New Roman"/>
                <w:color w:val="000000"/>
                <w:kern w:val="0"/>
                <w:sz w:val="24"/>
                <w:szCs w:val="24"/>
                <w:lang w:eastAsia="en-ID"/>
                <w14:ligatures w14:val="none"/>
              </w:rPr>
            </w:pPr>
            <w:r w:rsidRPr="00240029">
              <w:rPr>
                <w:rFonts w:ascii="Times New Roman" w:eastAsia="Times New Roman" w:hAnsi="Times New Roman" w:cs="Times New Roman"/>
                <w:color w:val="000000"/>
                <w:kern w:val="0"/>
                <w:sz w:val="24"/>
                <w:szCs w:val="24"/>
                <w:lang w:eastAsia="en-ID"/>
                <w14:ligatures w14:val="none"/>
              </w:rPr>
              <w:t>Exsperimental group</w:t>
            </w:r>
          </w:p>
        </w:tc>
        <w:tc>
          <w:tcPr>
            <w:tcW w:w="1120" w:type="dxa"/>
            <w:tcBorders>
              <w:top w:val="single" w:sz="4" w:space="0" w:color="7F7F7F" w:themeColor="text1" w:themeTint="80"/>
              <w:bottom w:val="single" w:sz="4" w:space="0" w:color="auto"/>
            </w:tcBorders>
            <w:shd w:val="clear" w:color="auto" w:fill="auto"/>
            <w:noWrap/>
            <w:hideMark/>
          </w:tcPr>
          <w:p w14:paraId="7286695B" w14:textId="77777777" w:rsidR="00240029" w:rsidRPr="00240029" w:rsidRDefault="00240029" w:rsidP="00240029">
            <w:pPr>
              <w:spacing w:before="24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kern w:val="0"/>
                <w:sz w:val="24"/>
                <w:szCs w:val="24"/>
                <w:lang w:eastAsia="en-ID"/>
                <w14:ligatures w14:val="none"/>
              </w:rPr>
            </w:pPr>
            <w:r w:rsidRPr="00240029">
              <w:rPr>
                <w:rFonts w:ascii="Times New Roman" w:eastAsia="Times New Roman" w:hAnsi="Times New Roman" w:cs="Times New Roman"/>
                <w:color w:val="000000"/>
                <w:kern w:val="0"/>
                <w:sz w:val="24"/>
                <w:szCs w:val="24"/>
                <w:lang w:eastAsia="en-ID"/>
                <w14:ligatures w14:val="none"/>
              </w:rPr>
              <w:t>O1</w:t>
            </w:r>
          </w:p>
        </w:tc>
        <w:tc>
          <w:tcPr>
            <w:tcW w:w="1216" w:type="dxa"/>
            <w:tcBorders>
              <w:top w:val="single" w:sz="4" w:space="0" w:color="7F7F7F" w:themeColor="text1" w:themeTint="80"/>
              <w:bottom w:val="single" w:sz="4" w:space="0" w:color="auto"/>
            </w:tcBorders>
            <w:shd w:val="clear" w:color="auto" w:fill="auto"/>
            <w:noWrap/>
            <w:hideMark/>
          </w:tcPr>
          <w:p w14:paraId="2984B05C" w14:textId="77777777" w:rsidR="00240029" w:rsidRPr="00240029" w:rsidRDefault="00240029" w:rsidP="00240029">
            <w:pPr>
              <w:spacing w:before="24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kern w:val="0"/>
                <w:sz w:val="24"/>
                <w:szCs w:val="24"/>
                <w:lang w:eastAsia="en-ID"/>
                <w14:ligatures w14:val="none"/>
              </w:rPr>
            </w:pPr>
            <w:r w:rsidRPr="00240029">
              <w:rPr>
                <w:rFonts w:ascii="Times New Roman" w:eastAsia="Times New Roman" w:hAnsi="Times New Roman" w:cs="Times New Roman"/>
                <w:color w:val="000000"/>
                <w:kern w:val="0"/>
                <w:sz w:val="24"/>
                <w:szCs w:val="24"/>
                <w:lang w:eastAsia="en-ID"/>
                <w14:ligatures w14:val="none"/>
              </w:rPr>
              <w:t>X</w:t>
            </w:r>
          </w:p>
        </w:tc>
        <w:tc>
          <w:tcPr>
            <w:tcW w:w="1180" w:type="dxa"/>
            <w:tcBorders>
              <w:top w:val="single" w:sz="4" w:space="0" w:color="7F7F7F" w:themeColor="text1" w:themeTint="80"/>
              <w:bottom w:val="single" w:sz="4" w:space="0" w:color="auto"/>
            </w:tcBorders>
            <w:shd w:val="clear" w:color="auto" w:fill="auto"/>
            <w:noWrap/>
            <w:hideMark/>
          </w:tcPr>
          <w:p w14:paraId="626E8D44" w14:textId="77777777" w:rsidR="00240029" w:rsidRPr="00240029" w:rsidRDefault="00240029" w:rsidP="00240029">
            <w:pPr>
              <w:spacing w:before="24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kern w:val="0"/>
                <w:sz w:val="24"/>
                <w:szCs w:val="24"/>
                <w:lang w:eastAsia="en-ID"/>
                <w14:ligatures w14:val="none"/>
              </w:rPr>
            </w:pPr>
            <w:r w:rsidRPr="00240029">
              <w:rPr>
                <w:rFonts w:ascii="Times New Roman" w:eastAsia="Times New Roman" w:hAnsi="Times New Roman" w:cs="Times New Roman"/>
                <w:color w:val="000000"/>
                <w:kern w:val="0"/>
                <w:sz w:val="24"/>
                <w:szCs w:val="24"/>
                <w:lang w:eastAsia="en-ID"/>
                <w14:ligatures w14:val="none"/>
              </w:rPr>
              <w:t>O2</w:t>
            </w:r>
          </w:p>
        </w:tc>
      </w:tr>
    </w:tbl>
    <w:p w14:paraId="795A8C39" w14:textId="77777777" w:rsidR="00240029" w:rsidRPr="00240029" w:rsidRDefault="00240029" w:rsidP="00240029">
      <w:pPr>
        <w:spacing w:after="0"/>
        <w:ind w:firstLine="720"/>
        <w:jc w:val="both"/>
        <w:rPr>
          <w:rFonts w:ascii="Times New Roman" w:eastAsia="Times New Roman" w:hAnsi="Times New Roman" w:cs="Times New Roman"/>
          <w:sz w:val="24"/>
          <w:szCs w:val="24"/>
        </w:rPr>
      </w:pPr>
      <w:r w:rsidRPr="00240029">
        <w:rPr>
          <w:rFonts w:ascii="Times New Roman" w:eastAsia="Times New Roman" w:hAnsi="Times New Roman" w:cs="Times New Roman"/>
          <w:sz w:val="24"/>
          <w:szCs w:val="24"/>
        </w:rPr>
        <w:t xml:space="preserve"> </w:t>
      </w:r>
    </w:p>
    <w:p w14:paraId="21C263B1" w14:textId="77777777" w:rsidR="00240029" w:rsidRPr="00240029" w:rsidRDefault="00240029" w:rsidP="00240029">
      <w:pPr>
        <w:spacing w:after="0"/>
        <w:ind w:firstLine="720"/>
        <w:jc w:val="both"/>
        <w:rPr>
          <w:rFonts w:ascii="Times New Roman" w:eastAsia="Times New Roman" w:hAnsi="Times New Roman" w:cs="Times New Roman"/>
          <w:sz w:val="24"/>
          <w:szCs w:val="24"/>
        </w:rPr>
      </w:pPr>
      <w:r w:rsidRPr="00240029">
        <w:rPr>
          <w:rFonts w:ascii="Times New Roman" w:eastAsia="Times New Roman" w:hAnsi="Times New Roman" w:cs="Times New Roman"/>
          <w:sz w:val="24"/>
          <w:szCs w:val="24"/>
        </w:rPr>
        <w:t xml:space="preserve">Keterangan: </w:t>
      </w:r>
    </w:p>
    <w:p w14:paraId="39772FE1" w14:textId="77777777" w:rsidR="00240029" w:rsidRPr="00240029" w:rsidRDefault="00240029" w:rsidP="00240029">
      <w:pPr>
        <w:spacing w:after="0"/>
        <w:ind w:firstLine="720"/>
        <w:jc w:val="both"/>
        <w:rPr>
          <w:rFonts w:ascii="Times New Roman" w:eastAsia="Times New Roman" w:hAnsi="Times New Roman" w:cs="Times New Roman"/>
          <w:sz w:val="24"/>
          <w:szCs w:val="24"/>
        </w:rPr>
      </w:pPr>
      <w:r w:rsidRPr="00240029">
        <w:rPr>
          <w:rFonts w:ascii="Times New Roman" w:eastAsia="Times New Roman" w:hAnsi="Times New Roman" w:cs="Times New Roman"/>
          <w:sz w:val="24"/>
          <w:szCs w:val="24"/>
        </w:rPr>
        <w:t xml:space="preserve">O1: Pengukuran sebelum perlakuan/treatment </w:t>
      </w:r>
    </w:p>
    <w:p w14:paraId="2C749585" w14:textId="77777777" w:rsidR="00240029" w:rsidRPr="00240029" w:rsidRDefault="00240029" w:rsidP="00240029">
      <w:pPr>
        <w:spacing w:after="0"/>
        <w:ind w:firstLine="720"/>
        <w:jc w:val="both"/>
        <w:rPr>
          <w:rFonts w:ascii="Times New Roman" w:eastAsia="Times New Roman" w:hAnsi="Times New Roman" w:cs="Times New Roman"/>
          <w:sz w:val="24"/>
          <w:szCs w:val="24"/>
        </w:rPr>
      </w:pPr>
      <w:r w:rsidRPr="00240029">
        <w:rPr>
          <w:rFonts w:ascii="Times New Roman" w:eastAsia="Times New Roman" w:hAnsi="Times New Roman" w:cs="Times New Roman"/>
          <w:sz w:val="24"/>
          <w:szCs w:val="24"/>
        </w:rPr>
        <w:t xml:space="preserve">O2: Pengukuran sesudah perlakuan/treatment </w:t>
      </w:r>
    </w:p>
    <w:p w14:paraId="0F98CD6F" w14:textId="77777777" w:rsidR="00240029" w:rsidRPr="00240029" w:rsidRDefault="00240029" w:rsidP="00240029">
      <w:pPr>
        <w:spacing w:after="0"/>
        <w:ind w:firstLine="720"/>
        <w:jc w:val="both"/>
        <w:rPr>
          <w:rFonts w:ascii="Times New Roman" w:eastAsia="Times New Roman" w:hAnsi="Times New Roman" w:cs="Times New Roman"/>
          <w:sz w:val="24"/>
          <w:szCs w:val="24"/>
        </w:rPr>
      </w:pPr>
      <w:r w:rsidRPr="00240029">
        <w:rPr>
          <w:rFonts w:ascii="Times New Roman" w:eastAsia="Times New Roman" w:hAnsi="Times New Roman" w:cs="Times New Roman"/>
          <w:sz w:val="24"/>
          <w:szCs w:val="24"/>
        </w:rPr>
        <w:t>X: Perlakuan (treatment)</w:t>
      </w:r>
    </w:p>
    <w:p w14:paraId="740DE50D" w14:textId="77777777" w:rsidR="00240029" w:rsidRPr="00240029" w:rsidRDefault="00240029" w:rsidP="00240029">
      <w:pPr>
        <w:spacing w:after="0"/>
        <w:ind w:firstLine="720"/>
        <w:jc w:val="both"/>
        <w:rPr>
          <w:rFonts w:ascii="Times New Roman" w:eastAsia="Times New Roman" w:hAnsi="Times New Roman" w:cs="Times New Roman"/>
          <w:sz w:val="24"/>
          <w:szCs w:val="24"/>
        </w:rPr>
      </w:pPr>
    </w:p>
    <w:p w14:paraId="541919BC" w14:textId="77777777" w:rsidR="00240029" w:rsidRPr="00240029" w:rsidRDefault="00240029" w:rsidP="00240029">
      <w:pPr>
        <w:spacing w:after="0"/>
        <w:jc w:val="both"/>
        <w:rPr>
          <w:rFonts w:ascii="Times New Roman" w:hAnsi="Times New Roman" w:cs="Times New Roman"/>
          <w:sz w:val="24"/>
          <w:szCs w:val="24"/>
        </w:rPr>
      </w:pPr>
      <w:r w:rsidRPr="00240029">
        <w:rPr>
          <w:rFonts w:ascii="Times New Roman" w:eastAsia="Times New Roman" w:hAnsi="Times New Roman" w:cs="Times New Roman"/>
          <w:b/>
          <w:bCs/>
          <w:kern w:val="0"/>
          <w:sz w:val="24"/>
          <w:szCs w:val="24"/>
          <w:lang w:eastAsia="en-ID"/>
          <w14:ligatures w14:val="none"/>
        </w:rPr>
        <w:t>Subjek Penelitian</w:t>
      </w:r>
    </w:p>
    <w:p w14:paraId="61FD1E6E" w14:textId="77777777" w:rsidR="00240029" w:rsidRPr="00240029" w:rsidRDefault="00240029" w:rsidP="00240029">
      <w:pPr>
        <w:spacing w:after="0" w:line="240" w:lineRule="auto"/>
        <w:ind w:firstLine="720"/>
        <w:jc w:val="both"/>
        <w:rPr>
          <w:rFonts w:ascii="Times New Roman" w:eastAsia="Times New Roman" w:hAnsi="Times New Roman" w:cs="Times New Roman"/>
          <w:sz w:val="24"/>
          <w:szCs w:val="24"/>
        </w:rPr>
      </w:pPr>
      <w:r w:rsidRPr="00240029">
        <w:rPr>
          <w:rFonts w:ascii="Times New Roman" w:eastAsia="Times New Roman" w:hAnsi="Times New Roman" w:cs="Times New Roman"/>
          <w:kern w:val="0"/>
          <w:sz w:val="24"/>
          <w:szCs w:val="24"/>
          <w:lang w:eastAsia="en-ID"/>
          <w14:ligatures w14:val="none"/>
        </w:rPr>
        <w:t xml:space="preserve">Subjek penelitian adalah </w:t>
      </w:r>
      <w:r w:rsidRPr="00240029">
        <w:rPr>
          <w:rFonts w:ascii="Times New Roman" w:eastAsia="Times New Roman" w:hAnsi="Times New Roman" w:cs="Times New Roman"/>
          <w:sz w:val="24"/>
          <w:szCs w:val="24"/>
        </w:rPr>
        <w:t xml:space="preserve">siswa SMA Al-Islam kelas XI yang berjumlah 39 siswa. Pengambilan subjek menggunakan teknik random sampling. Subjek terdiri dari 21 siswa perempuan dan 18 siswa laki-laki. </w:t>
      </w:r>
    </w:p>
    <w:p w14:paraId="468559B2" w14:textId="77777777" w:rsidR="00240029" w:rsidRPr="00240029" w:rsidRDefault="00240029" w:rsidP="00240029">
      <w:pPr>
        <w:spacing w:after="0" w:line="240" w:lineRule="auto"/>
        <w:ind w:firstLine="720"/>
        <w:rPr>
          <w:rFonts w:ascii="Times New Roman" w:eastAsia="Times New Roman" w:hAnsi="Times New Roman" w:cs="Times New Roman"/>
          <w:kern w:val="0"/>
          <w:sz w:val="24"/>
          <w:szCs w:val="24"/>
          <w:lang w:eastAsia="en-ID"/>
          <w14:ligatures w14:val="none"/>
        </w:rPr>
      </w:pPr>
    </w:p>
    <w:p w14:paraId="04CEE58C" w14:textId="77777777" w:rsidR="00240029" w:rsidRPr="00240029" w:rsidRDefault="00240029" w:rsidP="00240029">
      <w:pPr>
        <w:spacing w:after="0"/>
        <w:jc w:val="both"/>
        <w:rPr>
          <w:rFonts w:ascii="Times New Roman" w:eastAsia="Times New Roman" w:hAnsi="Times New Roman" w:cs="Times New Roman"/>
          <w:b/>
          <w:bCs/>
          <w:sz w:val="24"/>
          <w:szCs w:val="24"/>
        </w:rPr>
      </w:pPr>
      <w:r w:rsidRPr="00240029">
        <w:rPr>
          <w:rFonts w:ascii="Times New Roman" w:eastAsia="Times New Roman" w:hAnsi="Times New Roman" w:cs="Times New Roman"/>
          <w:b/>
          <w:bCs/>
          <w:sz w:val="24"/>
          <w:szCs w:val="24"/>
        </w:rPr>
        <w:t>Instrumen Penelitian</w:t>
      </w:r>
    </w:p>
    <w:p w14:paraId="1048E435" w14:textId="77777777" w:rsidR="00240029" w:rsidRPr="00240029" w:rsidRDefault="00240029" w:rsidP="00240029">
      <w:pPr>
        <w:spacing w:after="0" w:line="240" w:lineRule="auto"/>
        <w:ind w:firstLine="720"/>
        <w:jc w:val="both"/>
        <w:rPr>
          <w:rFonts w:ascii="Times New Roman" w:hAnsi="Times New Roman" w:cs="Times New Roman"/>
          <w:sz w:val="24"/>
          <w:szCs w:val="24"/>
        </w:rPr>
      </w:pPr>
      <w:r w:rsidRPr="00240029">
        <w:rPr>
          <w:rFonts w:ascii="Times New Roman" w:eastAsia="Times New Roman" w:hAnsi="Times New Roman" w:cs="Times New Roman"/>
          <w:kern w:val="0"/>
          <w:sz w:val="24"/>
          <w:szCs w:val="24"/>
          <w:lang w:eastAsia="en-ID"/>
          <w14:ligatures w14:val="none"/>
        </w:rPr>
        <w:t xml:space="preserve">Penelitian ini menggunakan instrumen </w:t>
      </w:r>
      <w:r w:rsidRPr="00240029">
        <w:rPr>
          <w:rFonts w:ascii="Times New Roman" w:hAnsi="Times New Roman" w:cs="Times New Roman"/>
          <w:sz w:val="24"/>
          <w:szCs w:val="24"/>
        </w:rPr>
        <w:t xml:space="preserve">skala kenakalan remaja dan </w:t>
      </w:r>
      <w:r w:rsidRPr="00240029">
        <w:rPr>
          <w:rFonts w:ascii="Times New Roman" w:hAnsi="Times New Roman" w:cs="Times New Roman"/>
          <w:i/>
          <w:iCs/>
          <w:sz w:val="24"/>
          <w:szCs w:val="24"/>
        </w:rPr>
        <w:t>self control</w:t>
      </w:r>
      <w:r w:rsidRPr="00240029">
        <w:rPr>
          <w:rFonts w:ascii="Times New Roman" w:hAnsi="Times New Roman" w:cs="Times New Roman"/>
          <w:sz w:val="24"/>
          <w:szCs w:val="24"/>
        </w:rPr>
        <w:t xml:space="preserve">. Skala ini digunakan untuk mengukur kontrol diri dan kenakalan remaja yang diadaptasi dari </w:t>
      </w:r>
      <w:sdt>
        <w:sdtPr>
          <w:rPr>
            <w:rFonts w:ascii="Times New Roman" w:hAnsi="Times New Roman" w:cs="Times New Roman"/>
            <w:color w:val="000000"/>
            <w:sz w:val="24"/>
            <w:szCs w:val="24"/>
          </w:rPr>
          <w:tag w:val="MENDELEY_CITATION_v3_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"/>
          <w:id w:val="23074221"/>
          <w:placeholder>
            <w:docPart w:val="92871B9B60BE46D6B4AD38A3D583058A"/>
          </w:placeholder>
        </w:sdtPr>
        <w:sdtContent>
          <w:r w:rsidRPr="00240029">
            <w:rPr>
              <w:rFonts w:ascii="Times New Roman" w:eastAsia="Times New Roman" w:hAnsi="Times New Roman" w:cs="Times New Roman"/>
              <w:color w:val="000000"/>
              <w:sz w:val="24"/>
              <w:szCs w:val="24"/>
            </w:rPr>
            <w:t>Rahmadani, (2022)</w:t>
          </w:r>
        </w:sdtContent>
      </w:sdt>
      <w:r w:rsidRPr="00240029">
        <w:rPr>
          <w:rFonts w:ascii="Times New Roman" w:hAnsi="Times New Roman" w:cs="Times New Roman"/>
          <w:sz w:val="24"/>
          <w:szCs w:val="24"/>
        </w:rPr>
        <w:t xml:space="preserve"> berdasarkan alat ukur milik </w:t>
      </w:r>
      <w:sdt>
        <w:sdtPr>
          <w:rPr>
            <w:rFonts w:ascii="Times New Roman" w:hAnsi="Times New Roman" w:cs="Times New Roman"/>
            <w:color w:val="000000"/>
            <w:sz w:val="24"/>
            <w:szCs w:val="24"/>
          </w:rPr>
          <w:tag w:val="MENDELEY_CITATION_v3_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"/>
          <w:id w:val="1070154608"/>
          <w:placeholder>
            <w:docPart w:val="92871B9B60BE46D6B4AD38A3D583058A"/>
          </w:placeholder>
        </w:sdtPr>
        <w:sdtContent>
          <w:r w:rsidRPr="00240029">
            <w:rPr>
              <w:rFonts w:ascii="Times New Roman" w:hAnsi="Times New Roman" w:cs="Times New Roman"/>
              <w:color w:val="000000"/>
              <w:sz w:val="24"/>
              <w:szCs w:val="24"/>
            </w:rPr>
            <w:t xml:space="preserve">Amriel, (2015) </w:t>
          </w:r>
        </w:sdtContent>
      </w:sdt>
      <w:r w:rsidRPr="00240029">
        <w:rPr>
          <w:rFonts w:ascii="Times New Roman" w:hAnsi="Times New Roman" w:cs="Times New Roman"/>
          <w:sz w:val="24"/>
          <w:szCs w:val="24"/>
        </w:rPr>
        <w:t xml:space="preserve">yang di sesuaikan ke dalam Bahasa Indonesia untuk pengukuran kontrol diri, terdiri dari 32 item. Koefisien reliabilitas skala kontrol diri yang disesuaikan ke dalam bahasa Indonesia oleh </w:t>
      </w:r>
      <w:sdt>
        <w:sdtPr>
          <w:rPr>
            <w:rFonts w:ascii="Times New Roman" w:hAnsi="Times New Roman" w:cs="Times New Roman"/>
            <w:color w:val="000000"/>
            <w:sz w:val="24"/>
            <w:szCs w:val="24"/>
          </w:rPr>
          <w:tag w:val="MENDELEY_CITATION_v3_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"/>
          <w:id w:val="-445472408"/>
          <w:placeholder>
            <w:docPart w:val="92871B9B60BE46D6B4AD38A3D583058A"/>
          </w:placeholder>
        </w:sdtPr>
        <w:sdtContent>
          <w:r w:rsidRPr="00240029">
            <w:rPr>
              <w:rFonts w:ascii="Times New Roman" w:eastAsia="Times New Roman" w:hAnsi="Times New Roman" w:cs="Times New Roman"/>
              <w:color w:val="000000"/>
              <w:sz w:val="24"/>
              <w:szCs w:val="24"/>
            </w:rPr>
            <w:t>Rahmadani, (2022)</w:t>
          </w:r>
        </w:sdtContent>
      </w:sdt>
      <w:r w:rsidRPr="00240029">
        <w:rPr>
          <w:rFonts w:ascii="Times New Roman" w:hAnsi="Times New Roman" w:cs="Times New Roman"/>
          <w:sz w:val="24"/>
          <w:szCs w:val="24"/>
        </w:rPr>
        <w:t xml:space="preserve"> adalah sebesar 0,915, dan reliabilitas skala kecenderungan kenakalan remaja sebesar 0,885 dengan beberapa aitem yang telah gugur, sehingga menyisakan 30 aitem yang dapat diterima. </w:t>
      </w:r>
    </w:p>
    <w:p w14:paraId="57678F82" w14:textId="77777777" w:rsidR="00240029" w:rsidRPr="00240029" w:rsidRDefault="00240029" w:rsidP="00240029">
      <w:pPr>
        <w:spacing w:after="0" w:line="240" w:lineRule="auto"/>
        <w:ind w:firstLine="720"/>
        <w:jc w:val="both"/>
        <w:rPr>
          <w:rFonts w:ascii="Times New Roman" w:hAnsi="Times New Roman" w:cs="Times New Roman"/>
          <w:sz w:val="24"/>
          <w:szCs w:val="24"/>
        </w:rPr>
      </w:pPr>
      <w:r w:rsidRPr="00240029">
        <w:rPr>
          <w:rFonts w:ascii="Times New Roman" w:hAnsi="Times New Roman" w:cs="Times New Roman"/>
          <w:sz w:val="24"/>
          <w:szCs w:val="24"/>
        </w:rPr>
        <w:lastRenderedPageBreak/>
        <w:t xml:space="preserve">Instrument yang digunakan mengacu pada aspek Jensen dalam </w:t>
      </w:r>
      <w:sdt>
        <w:sdtPr>
          <w:rPr>
            <w:rFonts w:ascii="Times New Roman" w:hAnsi="Times New Roman" w:cs="Times New Roman"/>
            <w:color w:val="000000"/>
            <w:sz w:val="24"/>
            <w:szCs w:val="24"/>
          </w:rPr>
          <w:tag w:val="MENDELEY_CITATION_v3_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"/>
          <w:id w:val="-422493803"/>
          <w:placeholder>
            <w:docPart w:val="92871B9B60BE46D6B4AD38A3D583058A"/>
          </w:placeholder>
        </w:sdtPr>
        <w:sdtContent>
          <w:r w:rsidRPr="00240029">
            <w:rPr>
              <w:rFonts w:ascii="Times New Roman" w:hAnsi="Times New Roman" w:cs="Times New Roman"/>
              <w:sz w:val="24"/>
              <w:szCs w:val="24"/>
            </w:rPr>
            <w:t xml:space="preserve">Sarwono, (2001), </w:t>
          </w:r>
        </w:sdtContent>
      </w:sdt>
      <w:r w:rsidRPr="00240029">
        <w:rPr>
          <w:rFonts w:ascii="Times New Roman" w:hAnsi="Times New Roman" w:cs="Times New Roman"/>
          <w:sz w:val="24"/>
          <w:szCs w:val="24"/>
        </w:rPr>
        <w:t>yaitu: Perilaku yang melanggar status membahayakan diri sendiri, menyebabkan korban materi dan fisik pada orang lain.</w:t>
      </w:r>
    </w:p>
    <w:p w14:paraId="3AF9484A" w14:textId="77777777" w:rsidR="00240029" w:rsidRPr="00240029" w:rsidRDefault="00240029" w:rsidP="00240029">
      <w:pPr>
        <w:jc w:val="both"/>
        <w:rPr>
          <w:rFonts w:ascii="Times New Roman" w:eastAsia="Times New Roman" w:hAnsi="Times New Roman" w:cs="Times New Roman"/>
          <w:kern w:val="0"/>
          <w:sz w:val="24"/>
          <w:szCs w:val="24"/>
          <w:lang w:eastAsia="en-ID"/>
          <w14:ligatures w14:val="none"/>
        </w:rPr>
      </w:pPr>
    </w:p>
    <w:p w14:paraId="08572577" w14:textId="77777777" w:rsidR="00240029" w:rsidRPr="00240029" w:rsidRDefault="00240029" w:rsidP="00240029">
      <w:pPr>
        <w:spacing w:after="0"/>
        <w:jc w:val="both"/>
        <w:rPr>
          <w:rFonts w:ascii="Times New Roman" w:eastAsia="Times New Roman" w:hAnsi="Times New Roman" w:cs="Times New Roman"/>
          <w:b/>
          <w:bCs/>
          <w:sz w:val="24"/>
          <w:szCs w:val="24"/>
        </w:rPr>
      </w:pPr>
      <w:r w:rsidRPr="00240029">
        <w:rPr>
          <w:rFonts w:ascii="Times New Roman" w:eastAsia="Times New Roman" w:hAnsi="Times New Roman" w:cs="Times New Roman"/>
          <w:b/>
          <w:bCs/>
          <w:sz w:val="24"/>
          <w:szCs w:val="24"/>
        </w:rPr>
        <w:t>Metode Pelaksanaan</w:t>
      </w:r>
    </w:p>
    <w:p w14:paraId="1244ECE6" w14:textId="77777777" w:rsidR="00240029" w:rsidRPr="00240029" w:rsidRDefault="00240029" w:rsidP="00240029">
      <w:pPr>
        <w:keepNext/>
        <w:spacing w:after="200" w:line="240" w:lineRule="auto"/>
        <w:rPr>
          <w:rFonts w:ascii="Times New Roman" w:hAnsi="Times New Roman" w:cs="Times New Roman"/>
          <w:i/>
          <w:iCs/>
          <w:color w:val="44546A" w:themeColor="text2"/>
          <w:sz w:val="24"/>
          <w:szCs w:val="24"/>
        </w:rPr>
      </w:pPr>
      <w:r w:rsidRPr="00240029">
        <w:rPr>
          <w:rFonts w:ascii="Times New Roman" w:hAnsi="Times New Roman" w:cs="Times New Roman"/>
          <w:i/>
          <w:iCs/>
          <w:color w:val="44546A" w:themeColor="text2"/>
          <w:sz w:val="24"/>
          <w:szCs w:val="24"/>
        </w:rPr>
        <w:t>Table 2. Prosedur Eksperimen</w:t>
      </w:r>
    </w:p>
    <w:tbl>
      <w:tblPr>
        <w:tblStyle w:val="PlainTable2"/>
        <w:tblW w:w="0" w:type="auto"/>
        <w:tblLook w:val="04A0" w:firstRow="1" w:lastRow="0" w:firstColumn="1" w:lastColumn="0" w:noHBand="0" w:noVBand="1"/>
      </w:tblPr>
      <w:tblGrid>
        <w:gridCol w:w="1799"/>
        <w:gridCol w:w="7227"/>
      </w:tblGrid>
      <w:tr w:rsidR="00240029" w:rsidRPr="00240029" w14:paraId="4637C0EA" w14:textId="77777777" w:rsidTr="00A916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7940DC8A" w14:textId="77777777" w:rsidR="00240029" w:rsidRPr="00240029" w:rsidRDefault="00240029" w:rsidP="00240029">
            <w:pPr>
              <w:jc w:val="both"/>
              <w:rPr>
                <w:rFonts w:ascii="Times New Roman" w:eastAsia="Times New Roman" w:hAnsi="Times New Roman" w:cs="Times New Roman"/>
                <w:sz w:val="24"/>
                <w:szCs w:val="24"/>
              </w:rPr>
            </w:pPr>
            <w:r w:rsidRPr="00240029">
              <w:rPr>
                <w:rFonts w:ascii="Times New Roman" w:eastAsia="Times New Roman" w:hAnsi="Times New Roman" w:cs="Times New Roman"/>
                <w:sz w:val="24"/>
                <w:szCs w:val="24"/>
              </w:rPr>
              <w:t>Tahap 1</w:t>
            </w:r>
          </w:p>
          <w:p w14:paraId="485981AF" w14:textId="77777777" w:rsidR="00240029" w:rsidRPr="00240029" w:rsidRDefault="00240029" w:rsidP="00240029">
            <w:pPr>
              <w:jc w:val="both"/>
              <w:rPr>
                <w:rFonts w:ascii="Times New Roman" w:eastAsia="Times New Roman" w:hAnsi="Times New Roman" w:cs="Times New Roman"/>
                <w:sz w:val="24"/>
                <w:szCs w:val="24"/>
                <w:highlight w:val="yellow"/>
              </w:rPr>
            </w:pPr>
            <w:r w:rsidRPr="00240029">
              <w:rPr>
                <w:rFonts w:ascii="Times New Roman" w:eastAsia="Times New Roman" w:hAnsi="Times New Roman" w:cs="Times New Roman"/>
                <w:sz w:val="24"/>
                <w:szCs w:val="24"/>
              </w:rPr>
              <w:t>Perencanaan</w:t>
            </w:r>
          </w:p>
        </w:tc>
        <w:tc>
          <w:tcPr>
            <w:tcW w:w="7433" w:type="dxa"/>
          </w:tcPr>
          <w:p w14:paraId="2CD0F19D" w14:textId="77777777" w:rsidR="00240029" w:rsidRPr="00240029" w:rsidRDefault="00240029" w:rsidP="00240029">
            <w:pPr>
              <w:numPr>
                <w:ilvl w:val="0"/>
                <w:numId w:val="1"/>
              </w:numPr>
              <w:ind w:left="319" w:hanging="260"/>
              <w:contextualSpacing/>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240029">
              <w:rPr>
                <w:rFonts w:ascii="Times New Roman" w:eastAsia="Times New Roman" w:hAnsi="Times New Roman" w:cs="Times New Roman"/>
                <w:sz w:val="24"/>
                <w:szCs w:val="24"/>
              </w:rPr>
              <w:t>Pada tahap persiapan peneliti melakukan survei dan wawancara terhadap guru BK dan menentukan subjek yang akan diteliti. Disini peneliti hanya menggunakan satu kelas yang akan diambil secara acak menjadi kelompok eksperimen.</w:t>
            </w:r>
          </w:p>
          <w:p w14:paraId="66D1E21C" w14:textId="77777777" w:rsidR="00240029" w:rsidRPr="00240029" w:rsidRDefault="00240029" w:rsidP="00240029">
            <w:pPr>
              <w:numPr>
                <w:ilvl w:val="0"/>
                <w:numId w:val="1"/>
              </w:numPr>
              <w:ind w:left="319" w:hanging="260"/>
              <w:contextualSpacing/>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240029">
              <w:rPr>
                <w:rFonts w:ascii="Times New Roman" w:eastAsia="Times New Roman" w:hAnsi="Times New Roman" w:cs="Times New Roman"/>
                <w:sz w:val="24"/>
                <w:szCs w:val="24"/>
              </w:rPr>
              <w:t>Mencari informasi tentang kenakalan remaja melalui jurnal, penelitian, atau pengabdian masyarakat serupa. Selanjutnya observasi dasar dilakukan pada siswa kelas XI dengan melakukan kegiatan need assessment. Berdasarkan observasi dan studi pustaka dari berbagai sumber selanjutnya di identifikasi permasalahan dan penanganannya. Untuk mengukur kognitif atau pengetahuan siswa dilakukan pre-test. Pada tahap kedua, dilanjutkan dengan pemberian materi psikoedukasi untuk mencegah perilaku kenakalan remaja. Siswa perlu diberikan pengetahuan dan pemahaman tentang diri mereka dan faktor-faktor penyebab perilaku kenakalan remaja serta cara meminimalisir perilaku tersebut dengan self control.</w:t>
            </w:r>
          </w:p>
          <w:p w14:paraId="1CDC305A" w14:textId="77777777" w:rsidR="00240029" w:rsidRPr="00240029" w:rsidRDefault="00240029" w:rsidP="00240029">
            <w:pPr>
              <w:numPr>
                <w:ilvl w:val="0"/>
                <w:numId w:val="1"/>
              </w:numPr>
              <w:ind w:left="319" w:hanging="260"/>
              <w:contextualSpacing/>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240029">
              <w:rPr>
                <w:rFonts w:ascii="Times New Roman" w:eastAsia="Times New Roman" w:hAnsi="Times New Roman" w:cs="Times New Roman"/>
                <w:sz w:val="24"/>
                <w:szCs w:val="24"/>
              </w:rPr>
              <w:t xml:space="preserve">Selanjutnya, guru BK akan memberi tahu siswa yang menjadi subjek bahwa peneliti akan melakukan sejumlah tes. Setiap siswa dalam kelompok akan diberi skala perilaku kenakalan remaja, seperti kegiatan awal, atau pra-tes. </w:t>
            </w:r>
          </w:p>
        </w:tc>
      </w:tr>
      <w:tr w:rsidR="00240029" w:rsidRPr="00240029" w14:paraId="0AB0146A" w14:textId="77777777" w:rsidTr="00A916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63F0B124" w14:textId="77777777" w:rsidR="00240029" w:rsidRPr="00240029" w:rsidRDefault="00240029" w:rsidP="00240029">
            <w:pPr>
              <w:jc w:val="both"/>
              <w:rPr>
                <w:rFonts w:ascii="Times New Roman" w:eastAsia="Times New Roman" w:hAnsi="Times New Roman" w:cs="Times New Roman"/>
                <w:sz w:val="24"/>
                <w:szCs w:val="24"/>
              </w:rPr>
            </w:pPr>
            <w:r w:rsidRPr="00240029">
              <w:rPr>
                <w:rFonts w:ascii="Times New Roman" w:eastAsia="Times New Roman" w:hAnsi="Times New Roman" w:cs="Times New Roman"/>
                <w:sz w:val="24"/>
                <w:szCs w:val="24"/>
              </w:rPr>
              <w:t>Tahap 2</w:t>
            </w:r>
          </w:p>
          <w:p w14:paraId="23C88DA4" w14:textId="77777777" w:rsidR="00240029" w:rsidRPr="00240029" w:rsidRDefault="00240029" w:rsidP="00240029">
            <w:pPr>
              <w:jc w:val="both"/>
              <w:rPr>
                <w:rFonts w:ascii="Times New Roman" w:eastAsia="Times New Roman" w:hAnsi="Times New Roman" w:cs="Times New Roman"/>
                <w:sz w:val="24"/>
                <w:szCs w:val="24"/>
                <w:highlight w:val="yellow"/>
              </w:rPr>
            </w:pPr>
            <w:r w:rsidRPr="00240029">
              <w:rPr>
                <w:rFonts w:ascii="Times New Roman" w:eastAsia="Times New Roman" w:hAnsi="Times New Roman" w:cs="Times New Roman"/>
                <w:sz w:val="24"/>
                <w:szCs w:val="24"/>
              </w:rPr>
              <w:t>Pelaksanaan</w:t>
            </w:r>
          </w:p>
        </w:tc>
        <w:tc>
          <w:tcPr>
            <w:tcW w:w="7433" w:type="dxa"/>
          </w:tcPr>
          <w:p w14:paraId="5FEEA511" w14:textId="77777777" w:rsidR="00240029" w:rsidRPr="00240029" w:rsidRDefault="00240029" w:rsidP="00240029">
            <w:pPr>
              <w:numPr>
                <w:ilvl w:val="0"/>
                <w:numId w:val="2"/>
              </w:numPr>
              <w:ind w:left="320"/>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240029">
              <w:rPr>
                <w:rFonts w:ascii="Times New Roman" w:eastAsia="Times New Roman" w:hAnsi="Times New Roman" w:cs="Times New Roman"/>
                <w:sz w:val="24"/>
                <w:szCs w:val="24"/>
              </w:rPr>
              <w:t>Pada kegiatan psikoedukasi yang telah dilaksanakan terkait pemahaman self control dan kenakalan remaja. Kegiatan psikoedukasi yang dilaksanakan pada tanggal 23 November 2023, dimulai pukul 08.00–11.00 WIB. kegiatan psikoedukasi dimulai dengan icebreaking yang dipandu oleh tim psikoedukasi. Tujuan dari kegiatan ini adalah untuk membuat peserta merasa nyaman dalam kegiatan tersebut, membangun kedekatan yang baik antara tim psikoedukasi dan siswa, dan menumbuhkan semangat antara peserta terhadap kegiatan yang akan datang sehingga siswa merasa siap dan siap untuk melakukannya.</w:t>
            </w:r>
          </w:p>
          <w:p w14:paraId="613F6ADE" w14:textId="77777777" w:rsidR="00240029" w:rsidRPr="00240029" w:rsidRDefault="00240029" w:rsidP="00240029">
            <w:pPr>
              <w:numPr>
                <w:ilvl w:val="0"/>
                <w:numId w:val="2"/>
              </w:numPr>
              <w:ind w:left="320"/>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240029">
              <w:rPr>
                <w:rFonts w:ascii="Times New Roman" w:eastAsia="Times New Roman" w:hAnsi="Times New Roman" w:cs="Times New Roman"/>
                <w:sz w:val="24"/>
                <w:szCs w:val="24"/>
              </w:rPr>
              <w:t>Kegiatan selanjutnya adalah peserta diberikan link Google formulir untuk diisi sebagai pre-test skala self control dan kenakalan remaja yang dikerjakan selama 15 menit yang bertujuan untuk mengukur pemahaman siswa sebelum kegiatan psikoedukasi dimulai</w:t>
            </w:r>
          </w:p>
          <w:p w14:paraId="58F3C3DA" w14:textId="77777777" w:rsidR="00240029" w:rsidRPr="00240029" w:rsidRDefault="00240029" w:rsidP="00240029">
            <w:pPr>
              <w:numPr>
                <w:ilvl w:val="0"/>
                <w:numId w:val="2"/>
              </w:numPr>
              <w:ind w:left="320"/>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240029">
              <w:rPr>
                <w:rFonts w:ascii="Times New Roman" w:eastAsia="Times New Roman" w:hAnsi="Times New Roman" w:cs="Times New Roman"/>
                <w:sz w:val="24"/>
                <w:szCs w:val="24"/>
              </w:rPr>
              <w:t xml:space="preserve">Kegiatan selanjutnya yakni program psikoedukasi </w:t>
            </w:r>
            <w:r w:rsidRPr="00240029">
              <w:rPr>
                <w:rFonts w:ascii="Times New Roman" w:eastAsia="Times New Roman" w:hAnsi="Times New Roman" w:cs="Times New Roman"/>
                <w:i/>
                <w:iCs/>
                <w:sz w:val="24"/>
                <w:szCs w:val="24"/>
              </w:rPr>
              <w:t>self control</w:t>
            </w:r>
            <w:r w:rsidRPr="00240029">
              <w:rPr>
                <w:rFonts w:ascii="Times New Roman" w:eastAsia="Times New Roman" w:hAnsi="Times New Roman" w:cs="Times New Roman"/>
                <w:sz w:val="24"/>
                <w:szCs w:val="24"/>
              </w:rPr>
              <w:t xml:space="preserve"> yang dilakukan dengan bentuk ceramah dan percakapan. Diskusi merupakan kegiatan yang menyenangkan, menarik, dan kreatif. Selama diskusi, peserta dapat memahami satu sama lain, perspektif masing-masing, dan masalah yang dibahas dengan berkolaborasi dan mengungkapkan ide-ide mereka. Pemateri mencoba menceritakan topik diskusi dengan pengalaman langsung peserta agar mereka lebih </w:t>
            </w:r>
            <w:r w:rsidRPr="00240029">
              <w:rPr>
                <w:rFonts w:ascii="Times New Roman" w:eastAsia="Times New Roman" w:hAnsi="Times New Roman" w:cs="Times New Roman"/>
                <w:sz w:val="24"/>
                <w:szCs w:val="24"/>
              </w:rPr>
              <w:lastRenderedPageBreak/>
              <w:t>aktif mengikutinya. Dalam sesi ini, tim psikoedukasi menggunakan berbagai metode pembelajaran, seperti ceramah dan diskusi. Mereka juga menggunakan LCD dengan gambar representatif untuk menunjukkan materi dan mengajarkan partisipan tentang kontrol diri dan kenakalan remaja. Narasumber juga memberikan pemahaman kepada siswa mengenai hubungan kontrol diri dengan tingkat kenakalan remaja.</w:t>
            </w:r>
          </w:p>
          <w:p w14:paraId="1AAD700B" w14:textId="77777777" w:rsidR="00240029" w:rsidRPr="00240029" w:rsidRDefault="00240029" w:rsidP="00240029">
            <w:pPr>
              <w:ind w:left="320"/>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p>
        </w:tc>
      </w:tr>
      <w:tr w:rsidR="00240029" w:rsidRPr="00240029" w14:paraId="486BBB7C" w14:textId="77777777" w:rsidTr="00A9168E">
        <w:trPr>
          <w:trHeight w:val="77"/>
        </w:trPr>
        <w:tc>
          <w:tcPr>
            <w:cnfStyle w:val="001000000000" w:firstRow="0" w:lastRow="0" w:firstColumn="1" w:lastColumn="0" w:oddVBand="0" w:evenVBand="0" w:oddHBand="0" w:evenHBand="0" w:firstRowFirstColumn="0" w:firstRowLastColumn="0" w:lastRowFirstColumn="0" w:lastRowLastColumn="0"/>
            <w:tcW w:w="1809" w:type="dxa"/>
          </w:tcPr>
          <w:p w14:paraId="200BE5C0" w14:textId="77777777" w:rsidR="00240029" w:rsidRPr="00240029" w:rsidRDefault="00240029" w:rsidP="00240029">
            <w:pPr>
              <w:jc w:val="both"/>
              <w:rPr>
                <w:rFonts w:ascii="Times New Roman" w:eastAsia="Times New Roman" w:hAnsi="Times New Roman" w:cs="Times New Roman"/>
                <w:sz w:val="24"/>
                <w:szCs w:val="24"/>
              </w:rPr>
            </w:pPr>
            <w:r w:rsidRPr="00240029">
              <w:rPr>
                <w:rFonts w:ascii="Times New Roman" w:eastAsia="Times New Roman" w:hAnsi="Times New Roman" w:cs="Times New Roman"/>
                <w:sz w:val="24"/>
                <w:szCs w:val="24"/>
              </w:rPr>
              <w:lastRenderedPageBreak/>
              <w:t>Tahap 3</w:t>
            </w:r>
          </w:p>
          <w:p w14:paraId="0379B5EB" w14:textId="77777777" w:rsidR="00240029" w:rsidRPr="00240029" w:rsidRDefault="00240029" w:rsidP="00240029">
            <w:pPr>
              <w:jc w:val="both"/>
              <w:rPr>
                <w:rFonts w:ascii="Times New Roman" w:eastAsia="Times New Roman" w:hAnsi="Times New Roman" w:cs="Times New Roman"/>
                <w:sz w:val="24"/>
                <w:szCs w:val="24"/>
                <w:highlight w:val="yellow"/>
              </w:rPr>
            </w:pPr>
            <w:r w:rsidRPr="00240029">
              <w:rPr>
                <w:rFonts w:ascii="Times New Roman" w:eastAsia="Times New Roman" w:hAnsi="Times New Roman" w:cs="Times New Roman"/>
                <w:sz w:val="24"/>
                <w:szCs w:val="24"/>
              </w:rPr>
              <w:t>Evaluasi</w:t>
            </w:r>
          </w:p>
        </w:tc>
        <w:tc>
          <w:tcPr>
            <w:tcW w:w="7433" w:type="dxa"/>
          </w:tcPr>
          <w:p w14:paraId="6F44B091" w14:textId="77777777" w:rsidR="00240029" w:rsidRPr="00240029" w:rsidRDefault="00240029" w:rsidP="00240029">
            <w:pPr>
              <w:numPr>
                <w:ilvl w:val="0"/>
                <w:numId w:val="2"/>
              </w:numPr>
              <w:ind w:left="320"/>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240029">
              <w:rPr>
                <w:rFonts w:ascii="Times New Roman" w:eastAsia="Times New Roman" w:hAnsi="Times New Roman" w:cs="Times New Roman"/>
                <w:sz w:val="24"/>
                <w:szCs w:val="24"/>
              </w:rPr>
              <w:t xml:space="preserve">Tahap evaluasi dilakukan dengan menyebarkan skala post test. </w:t>
            </w:r>
          </w:p>
          <w:p w14:paraId="39368D5B" w14:textId="77777777" w:rsidR="00240029" w:rsidRPr="00240029" w:rsidRDefault="00240029" w:rsidP="00240029">
            <w:pPr>
              <w:numPr>
                <w:ilvl w:val="0"/>
                <w:numId w:val="2"/>
              </w:numPr>
              <w:ind w:left="320"/>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240029">
              <w:rPr>
                <w:rFonts w:ascii="Times New Roman" w:eastAsia="Times New Roman" w:hAnsi="Times New Roman" w:cs="Times New Roman"/>
                <w:sz w:val="24"/>
                <w:szCs w:val="24"/>
              </w:rPr>
              <w:t>Evaluasi psikoedukasi kenakalan remaja dilakukan dengan membandingkan nilai pre test dan post test.</w:t>
            </w:r>
          </w:p>
          <w:p w14:paraId="7CD9BE70" w14:textId="77777777" w:rsidR="00240029" w:rsidRPr="00240029" w:rsidRDefault="00240029" w:rsidP="00240029">
            <w:pPr>
              <w:ind w:left="320"/>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p>
        </w:tc>
      </w:tr>
    </w:tbl>
    <w:p w14:paraId="680453FE" w14:textId="77777777" w:rsidR="00240029" w:rsidRPr="00240029" w:rsidRDefault="00240029" w:rsidP="00240029">
      <w:pPr>
        <w:spacing w:after="0"/>
        <w:ind w:firstLine="720"/>
        <w:jc w:val="both"/>
        <w:rPr>
          <w:rFonts w:ascii="Times New Roman" w:eastAsia="Times New Roman" w:hAnsi="Times New Roman" w:cs="Times New Roman"/>
          <w:sz w:val="24"/>
          <w:szCs w:val="24"/>
          <w:highlight w:val="yellow"/>
        </w:rPr>
      </w:pPr>
    </w:p>
    <w:p w14:paraId="09173036" w14:textId="77777777" w:rsidR="00240029" w:rsidRPr="00240029" w:rsidRDefault="00240029" w:rsidP="00240029">
      <w:pPr>
        <w:spacing w:after="0"/>
        <w:jc w:val="both"/>
        <w:rPr>
          <w:rFonts w:ascii="Times New Roman" w:eastAsia="Times New Roman" w:hAnsi="Times New Roman" w:cs="Times New Roman"/>
          <w:b/>
          <w:bCs/>
          <w:kern w:val="0"/>
          <w:sz w:val="24"/>
          <w:szCs w:val="24"/>
          <w:lang w:eastAsia="en-ID"/>
          <w14:ligatures w14:val="none"/>
        </w:rPr>
      </w:pPr>
      <w:r w:rsidRPr="00240029">
        <w:rPr>
          <w:rFonts w:ascii="Times New Roman" w:eastAsia="Times New Roman" w:hAnsi="Times New Roman" w:cs="Times New Roman"/>
          <w:b/>
          <w:bCs/>
          <w:sz w:val="24"/>
          <w:szCs w:val="24"/>
        </w:rPr>
        <w:t>Analisa Data</w:t>
      </w:r>
    </w:p>
    <w:p w14:paraId="59A14189" w14:textId="77777777" w:rsidR="00240029" w:rsidRPr="00240029" w:rsidRDefault="00240029" w:rsidP="00240029">
      <w:pPr>
        <w:ind w:firstLine="720"/>
        <w:jc w:val="both"/>
        <w:rPr>
          <w:rFonts w:ascii="Times New Roman" w:eastAsia="Times New Roman" w:hAnsi="Times New Roman" w:cs="Times New Roman"/>
          <w:sz w:val="24"/>
          <w:szCs w:val="24"/>
        </w:rPr>
      </w:pPr>
      <w:r w:rsidRPr="00240029">
        <w:rPr>
          <w:rFonts w:ascii="Times New Roman" w:eastAsia="Times New Roman" w:hAnsi="Times New Roman" w:cs="Times New Roman"/>
          <w:sz w:val="24"/>
          <w:szCs w:val="24"/>
        </w:rPr>
        <w:t xml:space="preserve">Analisis data menggunakan software Jeffrey's Amazing Statistics Program (JASP). Uji statistik yang digunakan adalah uji t-berpasangan atau Paired Sample T-Test. Salah satu cara untuk menguji hipotesis adalah uji t berpasangan, yang menggunakan data yang tidak bebas (berpasangan). Kasus berpasangan biasanya melibatkan satu subjek (objek penelitian) menerima dua jenis perlakuan yang berbeda. Dengan kata lain, meskipun menggunakan subjek yang sama, peneliti tetap memperoleh dua jenis data sampel, yaitu data dari perlakuan pertama dan kedua </w:t>
      </w:r>
      <w:sdt>
        <w:sdtPr>
          <w:rPr>
            <w:rFonts w:ascii="Times New Roman" w:eastAsia="Times New Roman" w:hAnsi="Times New Roman" w:cs="Times New Roman"/>
            <w:color w:val="000000"/>
            <w:sz w:val="24"/>
            <w:szCs w:val="24"/>
          </w:rPr>
          <w:tag w:val="MENDELEY_CITATION_v3_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"/>
          <w:id w:val="-1943753158"/>
          <w:placeholder>
            <w:docPart w:val="E3C7C5E37BCA46CCA1AB0B7407E36CC3"/>
          </w:placeholder>
        </w:sdtPr>
        <w:sdtContent>
          <w:r w:rsidRPr="00240029">
            <w:rPr>
              <w:rFonts w:ascii="Times New Roman" w:eastAsia="Times New Roman" w:hAnsi="Times New Roman" w:cs="Times New Roman"/>
              <w:color w:val="000000"/>
              <w:sz w:val="24"/>
              <w:szCs w:val="24"/>
            </w:rPr>
            <w:t>(Chriestie, 2018).</w:t>
          </w:r>
        </w:sdtContent>
      </w:sdt>
    </w:p>
    <w:p w14:paraId="1A5C0E45" w14:textId="77777777" w:rsidR="00240029" w:rsidRPr="00240029" w:rsidRDefault="00240029" w:rsidP="00240029">
      <w:pPr>
        <w:rPr>
          <w:rFonts w:ascii="Times New Roman" w:hAnsi="Times New Roman" w:cs="Times New Roman"/>
          <w:sz w:val="24"/>
          <w:szCs w:val="24"/>
        </w:rPr>
      </w:pPr>
    </w:p>
    <w:p w14:paraId="589C3D50" w14:textId="77777777" w:rsidR="00240029" w:rsidRPr="00240029" w:rsidRDefault="00240029" w:rsidP="00240029">
      <w:pPr>
        <w:spacing w:after="0" w:line="240" w:lineRule="auto"/>
        <w:rPr>
          <w:rFonts w:ascii="Times New Roman" w:eastAsia="Times New Roman" w:hAnsi="Times New Roman" w:cs="Times New Roman"/>
          <w:b/>
          <w:kern w:val="0"/>
          <w:sz w:val="24"/>
          <w:szCs w:val="24"/>
          <w14:ligatures w14:val="none"/>
        </w:rPr>
      </w:pPr>
      <w:commentRangeStart w:id="4"/>
      <w:r w:rsidRPr="00240029">
        <w:rPr>
          <w:rFonts w:ascii="Times New Roman" w:eastAsia="Times New Roman" w:hAnsi="Times New Roman" w:cs="Times New Roman"/>
          <w:b/>
          <w:kern w:val="0"/>
          <w:sz w:val="24"/>
          <w:szCs w:val="24"/>
          <w14:ligatures w14:val="none"/>
        </w:rPr>
        <w:t xml:space="preserve">3. </w:t>
      </w:r>
      <w:commentRangeStart w:id="5"/>
      <w:r w:rsidRPr="00240029">
        <w:rPr>
          <w:rFonts w:ascii="Times New Roman" w:eastAsia="Times New Roman" w:hAnsi="Times New Roman" w:cs="Times New Roman"/>
          <w:b/>
          <w:kern w:val="0"/>
          <w:sz w:val="24"/>
          <w:szCs w:val="24"/>
          <w14:ligatures w14:val="none"/>
        </w:rPr>
        <w:t>Hasil dan pembahasan</w:t>
      </w:r>
      <w:commentRangeEnd w:id="4"/>
      <w:r w:rsidRPr="00240029">
        <w:rPr>
          <w:rFonts w:ascii="Times New Roman" w:eastAsia="Calibri" w:hAnsi="Times New Roman" w:cs="Times New Roman"/>
          <w:kern w:val="0"/>
          <w:sz w:val="24"/>
          <w:szCs w:val="24"/>
          <w14:ligatures w14:val="none"/>
        </w:rPr>
        <w:commentReference w:id="4"/>
      </w:r>
      <w:commentRangeEnd w:id="5"/>
      <w:r w:rsidRPr="00240029">
        <w:rPr>
          <w:rFonts w:ascii="Times New Roman" w:eastAsia="Calibri" w:hAnsi="Times New Roman" w:cs="Times New Roman"/>
          <w:kern w:val="0"/>
          <w:sz w:val="24"/>
          <w:szCs w:val="24"/>
          <w14:ligatures w14:val="none"/>
        </w:rPr>
        <w:commentReference w:id="5"/>
      </w:r>
    </w:p>
    <w:p w14:paraId="7CE91481" w14:textId="77777777" w:rsidR="00240029" w:rsidRPr="00240029" w:rsidRDefault="00240029" w:rsidP="00240029">
      <w:pPr>
        <w:spacing w:after="0" w:line="240" w:lineRule="auto"/>
        <w:rPr>
          <w:rFonts w:ascii="Times New Roman" w:eastAsia="Times New Roman" w:hAnsi="Times New Roman" w:cs="Times New Roman"/>
          <w:b/>
          <w:kern w:val="0"/>
          <w:sz w:val="24"/>
          <w:szCs w:val="24"/>
          <w14:ligatures w14:val="none"/>
        </w:rPr>
      </w:pPr>
    </w:p>
    <w:p w14:paraId="14C48F07" w14:textId="77777777" w:rsidR="00240029" w:rsidRPr="00240029" w:rsidRDefault="00240029" w:rsidP="00240029">
      <w:pPr>
        <w:spacing w:after="0" w:line="240" w:lineRule="auto"/>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b/>
          <w:kern w:val="0"/>
          <w:sz w:val="24"/>
          <w:szCs w:val="24"/>
          <w14:ligatures w14:val="none"/>
        </w:rPr>
        <w:t>Hasil Penelitian</w:t>
      </w:r>
    </w:p>
    <w:p w14:paraId="53AFC440" w14:textId="77777777" w:rsidR="00240029" w:rsidRPr="00240029" w:rsidRDefault="00240029" w:rsidP="00240029">
      <w:pPr>
        <w:spacing w:after="0" w:line="240" w:lineRule="auto"/>
        <w:jc w:val="both"/>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b/>
          <w:kern w:val="0"/>
          <w:sz w:val="24"/>
          <w:szCs w:val="24"/>
          <w14:ligatures w14:val="none"/>
        </w:rPr>
        <w:t xml:space="preserve">Tabel 3. </w:t>
      </w:r>
      <w:bookmarkStart w:id="6" w:name="_Hlk173714086"/>
      <w:r w:rsidRPr="00240029">
        <w:rPr>
          <w:rFonts w:ascii="Times New Roman" w:eastAsia="Times New Roman" w:hAnsi="Times New Roman" w:cs="Times New Roman"/>
          <w:b/>
          <w:kern w:val="0"/>
          <w:sz w:val="24"/>
          <w:szCs w:val="24"/>
          <w14:ligatures w14:val="none"/>
        </w:rPr>
        <w:t xml:space="preserve">Analisis Deskriptif </w:t>
      </w:r>
      <w:bookmarkEnd w:id="6"/>
    </w:p>
    <w:tbl>
      <w:tblPr>
        <w:tblW w:w="8370" w:type="dxa"/>
        <w:tblBorders>
          <w:top w:val="nil"/>
          <w:left w:val="nil"/>
          <w:bottom w:val="nil"/>
          <w:right w:val="nil"/>
          <w:insideH w:val="nil"/>
          <w:insideV w:val="nil"/>
        </w:tblBorders>
        <w:tblLayout w:type="fixed"/>
        <w:tblLook w:val="0600" w:firstRow="0" w:lastRow="0" w:firstColumn="0" w:lastColumn="0" w:noHBand="1" w:noVBand="1"/>
      </w:tblPr>
      <w:tblGrid>
        <w:gridCol w:w="2520"/>
        <w:gridCol w:w="930"/>
        <w:gridCol w:w="1125"/>
        <w:gridCol w:w="1035"/>
        <w:gridCol w:w="1035"/>
        <w:gridCol w:w="1725"/>
      </w:tblGrid>
      <w:tr w:rsidR="00240029" w:rsidRPr="00240029" w14:paraId="7EF0EFA6" w14:textId="77777777" w:rsidTr="00A9168E">
        <w:trPr>
          <w:trHeight w:val="315"/>
        </w:trPr>
        <w:tc>
          <w:tcPr>
            <w:tcW w:w="8370" w:type="dxa"/>
            <w:gridSpan w:val="6"/>
            <w:tcBorders>
              <w:top w:val="nil"/>
              <w:left w:val="nil"/>
              <w:bottom w:val="single" w:sz="6" w:space="0" w:color="000000"/>
              <w:right w:val="nil"/>
            </w:tcBorders>
            <w:tcMar>
              <w:top w:w="0" w:type="dxa"/>
              <w:left w:w="100" w:type="dxa"/>
              <w:bottom w:w="0" w:type="dxa"/>
              <w:right w:w="100" w:type="dxa"/>
            </w:tcMar>
          </w:tcPr>
          <w:p w14:paraId="1908BABF" w14:textId="77777777" w:rsidR="00240029" w:rsidRPr="00240029" w:rsidRDefault="00240029" w:rsidP="00240029">
            <w:pPr>
              <w:spacing w:before="240" w:after="0" w:line="276" w:lineRule="auto"/>
              <w:jc w:val="both"/>
              <w:rPr>
                <w:rFonts w:ascii="Times New Roman" w:eastAsia="Times New Roman" w:hAnsi="Times New Roman" w:cs="Times New Roman"/>
                <w:kern w:val="0"/>
                <w:sz w:val="24"/>
                <w:szCs w:val="24"/>
                <w14:ligatures w14:val="none"/>
              </w:rPr>
            </w:pPr>
            <w:bookmarkStart w:id="7" w:name="_Hlk173712330"/>
            <w:r w:rsidRPr="00240029">
              <w:rPr>
                <w:rFonts w:ascii="Times New Roman" w:eastAsia="Times New Roman" w:hAnsi="Times New Roman" w:cs="Times New Roman"/>
                <w:kern w:val="0"/>
                <w:sz w:val="24"/>
                <w:szCs w:val="24"/>
                <w14:ligatures w14:val="none"/>
              </w:rPr>
              <w:t>Descriptives</w:t>
            </w:r>
          </w:p>
        </w:tc>
      </w:tr>
      <w:tr w:rsidR="00240029" w:rsidRPr="00240029" w14:paraId="415E18D9" w14:textId="77777777" w:rsidTr="00A9168E">
        <w:trPr>
          <w:trHeight w:val="600"/>
        </w:trPr>
        <w:tc>
          <w:tcPr>
            <w:tcW w:w="2520" w:type="dxa"/>
            <w:tcBorders>
              <w:top w:val="nil"/>
              <w:left w:val="nil"/>
              <w:bottom w:val="single" w:sz="6" w:space="0" w:color="000000"/>
              <w:right w:val="nil"/>
            </w:tcBorders>
            <w:shd w:val="clear" w:color="auto" w:fill="auto"/>
            <w:tcMar>
              <w:top w:w="0" w:type="dxa"/>
              <w:left w:w="100" w:type="dxa"/>
              <w:bottom w:w="0" w:type="dxa"/>
              <w:right w:w="100" w:type="dxa"/>
            </w:tcMar>
          </w:tcPr>
          <w:p w14:paraId="7C26B155" w14:textId="77777777" w:rsidR="00240029" w:rsidRPr="00240029" w:rsidRDefault="00240029" w:rsidP="00240029">
            <w:pPr>
              <w:spacing w:before="240" w:after="0" w:line="276" w:lineRule="auto"/>
              <w:jc w:val="center"/>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 xml:space="preserve"> </w:t>
            </w:r>
          </w:p>
        </w:tc>
        <w:tc>
          <w:tcPr>
            <w:tcW w:w="930" w:type="dxa"/>
            <w:tcBorders>
              <w:top w:val="nil"/>
              <w:left w:val="nil"/>
              <w:bottom w:val="single" w:sz="6" w:space="0" w:color="000000"/>
              <w:right w:val="nil"/>
            </w:tcBorders>
            <w:shd w:val="clear" w:color="auto" w:fill="auto"/>
            <w:tcMar>
              <w:top w:w="0" w:type="dxa"/>
              <w:left w:w="100" w:type="dxa"/>
              <w:bottom w:w="0" w:type="dxa"/>
              <w:right w:w="100" w:type="dxa"/>
            </w:tcMar>
          </w:tcPr>
          <w:p w14:paraId="736DF7CC" w14:textId="77777777" w:rsidR="00240029" w:rsidRPr="00240029" w:rsidRDefault="00240029" w:rsidP="00240029">
            <w:pPr>
              <w:spacing w:before="240" w:after="0" w:line="276" w:lineRule="auto"/>
              <w:jc w:val="center"/>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N</w:t>
            </w:r>
          </w:p>
        </w:tc>
        <w:tc>
          <w:tcPr>
            <w:tcW w:w="1125" w:type="dxa"/>
            <w:tcBorders>
              <w:top w:val="nil"/>
              <w:left w:val="nil"/>
              <w:bottom w:val="single" w:sz="6" w:space="0" w:color="000000"/>
              <w:right w:val="nil"/>
            </w:tcBorders>
            <w:shd w:val="clear" w:color="auto" w:fill="auto"/>
            <w:tcMar>
              <w:top w:w="0" w:type="dxa"/>
              <w:left w:w="100" w:type="dxa"/>
              <w:bottom w:w="0" w:type="dxa"/>
              <w:right w:w="100" w:type="dxa"/>
            </w:tcMar>
          </w:tcPr>
          <w:p w14:paraId="5CC838EE" w14:textId="77777777" w:rsidR="00240029" w:rsidRPr="00240029" w:rsidRDefault="00240029" w:rsidP="00240029">
            <w:pPr>
              <w:spacing w:before="240" w:after="0" w:line="276" w:lineRule="auto"/>
              <w:jc w:val="center"/>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Mean</w:t>
            </w:r>
          </w:p>
        </w:tc>
        <w:tc>
          <w:tcPr>
            <w:tcW w:w="1035" w:type="dxa"/>
            <w:tcBorders>
              <w:top w:val="nil"/>
              <w:left w:val="nil"/>
              <w:bottom w:val="single" w:sz="6" w:space="0" w:color="000000"/>
              <w:right w:val="nil"/>
            </w:tcBorders>
            <w:shd w:val="clear" w:color="auto" w:fill="auto"/>
            <w:tcMar>
              <w:top w:w="0" w:type="dxa"/>
              <w:left w:w="100" w:type="dxa"/>
              <w:bottom w:w="0" w:type="dxa"/>
              <w:right w:w="100" w:type="dxa"/>
            </w:tcMar>
          </w:tcPr>
          <w:p w14:paraId="083CEAFD" w14:textId="77777777" w:rsidR="00240029" w:rsidRPr="00240029" w:rsidRDefault="00240029" w:rsidP="00240029">
            <w:pPr>
              <w:spacing w:before="240" w:after="0" w:line="276" w:lineRule="auto"/>
              <w:jc w:val="center"/>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SD</w:t>
            </w:r>
          </w:p>
        </w:tc>
        <w:tc>
          <w:tcPr>
            <w:tcW w:w="1035" w:type="dxa"/>
            <w:tcBorders>
              <w:top w:val="nil"/>
              <w:left w:val="nil"/>
              <w:bottom w:val="single" w:sz="6" w:space="0" w:color="000000"/>
              <w:right w:val="nil"/>
            </w:tcBorders>
            <w:shd w:val="clear" w:color="auto" w:fill="auto"/>
            <w:tcMar>
              <w:top w:w="0" w:type="dxa"/>
              <w:left w:w="100" w:type="dxa"/>
              <w:bottom w:w="0" w:type="dxa"/>
              <w:right w:w="100" w:type="dxa"/>
            </w:tcMar>
          </w:tcPr>
          <w:p w14:paraId="240FAE4C" w14:textId="77777777" w:rsidR="00240029" w:rsidRPr="00240029" w:rsidRDefault="00240029" w:rsidP="00240029">
            <w:pPr>
              <w:spacing w:before="240" w:after="0" w:line="276" w:lineRule="auto"/>
              <w:jc w:val="center"/>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SE</w:t>
            </w:r>
          </w:p>
        </w:tc>
        <w:tc>
          <w:tcPr>
            <w:tcW w:w="1725" w:type="dxa"/>
            <w:tcBorders>
              <w:top w:val="nil"/>
              <w:left w:val="nil"/>
              <w:bottom w:val="single" w:sz="6" w:space="0" w:color="000000"/>
              <w:right w:val="nil"/>
            </w:tcBorders>
            <w:shd w:val="clear" w:color="auto" w:fill="auto"/>
            <w:tcMar>
              <w:top w:w="0" w:type="dxa"/>
              <w:left w:w="100" w:type="dxa"/>
              <w:bottom w:w="0" w:type="dxa"/>
              <w:right w:w="100" w:type="dxa"/>
            </w:tcMar>
          </w:tcPr>
          <w:p w14:paraId="089E70E8" w14:textId="77777777" w:rsidR="00240029" w:rsidRPr="00240029" w:rsidRDefault="00240029" w:rsidP="00240029">
            <w:pPr>
              <w:spacing w:before="240" w:after="0" w:line="276" w:lineRule="auto"/>
              <w:jc w:val="center"/>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Coefficient of variation</w:t>
            </w:r>
          </w:p>
        </w:tc>
      </w:tr>
      <w:tr w:rsidR="00240029" w:rsidRPr="00240029" w14:paraId="5EBEE29F" w14:textId="77777777" w:rsidTr="00A9168E">
        <w:trPr>
          <w:trHeight w:val="900"/>
        </w:trPr>
        <w:tc>
          <w:tcPr>
            <w:tcW w:w="2520" w:type="dxa"/>
            <w:tcBorders>
              <w:top w:val="nil"/>
              <w:left w:val="nil"/>
              <w:bottom w:val="nil"/>
              <w:right w:val="nil"/>
            </w:tcBorders>
            <w:shd w:val="clear" w:color="auto" w:fill="auto"/>
            <w:tcMar>
              <w:top w:w="0" w:type="dxa"/>
              <w:left w:w="100" w:type="dxa"/>
              <w:bottom w:w="0" w:type="dxa"/>
              <w:right w:w="100" w:type="dxa"/>
            </w:tcMar>
          </w:tcPr>
          <w:p w14:paraId="51EC08E2" w14:textId="77777777" w:rsidR="00240029" w:rsidRPr="00240029" w:rsidRDefault="00240029" w:rsidP="00240029">
            <w:pPr>
              <w:spacing w:before="240" w:after="0" w:line="276" w:lineRule="auto"/>
              <w:jc w:val="both"/>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Pre-Test Kenakalan Remaja</w:t>
            </w:r>
          </w:p>
        </w:tc>
        <w:tc>
          <w:tcPr>
            <w:tcW w:w="930" w:type="dxa"/>
            <w:tcBorders>
              <w:top w:val="nil"/>
              <w:left w:val="nil"/>
              <w:bottom w:val="nil"/>
              <w:right w:val="nil"/>
            </w:tcBorders>
            <w:shd w:val="clear" w:color="auto" w:fill="auto"/>
            <w:tcMar>
              <w:top w:w="0" w:type="dxa"/>
              <w:left w:w="100" w:type="dxa"/>
              <w:bottom w:w="0" w:type="dxa"/>
              <w:right w:w="100" w:type="dxa"/>
            </w:tcMar>
          </w:tcPr>
          <w:p w14:paraId="671DADF3"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39</w:t>
            </w:r>
          </w:p>
        </w:tc>
        <w:tc>
          <w:tcPr>
            <w:tcW w:w="1125" w:type="dxa"/>
            <w:tcBorders>
              <w:top w:val="nil"/>
              <w:left w:val="nil"/>
              <w:bottom w:val="nil"/>
              <w:right w:val="nil"/>
            </w:tcBorders>
            <w:shd w:val="clear" w:color="auto" w:fill="auto"/>
            <w:tcMar>
              <w:top w:w="0" w:type="dxa"/>
              <w:left w:w="100" w:type="dxa"/>
              <w:bottom w:w="0" w:type="dxa"/>
              <w:right w:w="100" w:type="dxa"/>
            </w:tcMar>
          </w:tcPr>
          <w:p w14:paraId="78A73A09"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104.385</w:t>
            </w:r>
          </w:p>
        </w:tc>
        <w:tc>
          <w:tcPr>
            <w:tcW w:w="1035" w:type="dxa"/>
            <w:tcBorders>
              <w:top w:val="nil"/>
              <w:left w:val="nil"/>
              <w:bottom w:val="nil"/>
              <w:right w:val="nil"/>
            </w:tcBorders>
            <w:shd w:val="clear" w:color="auto" w:fill="auto"/>
            <w:tcMar>
              <w:top w:w="0" w:type="dxa"/>
              <w:left w:w="100" w:type="dxa"/>
              <w:bottom w:w="0" w:type="dxa"/>
              <w:right w:w="100" w:type="dxa"/>
            </w:tcMar>
          </w:tcPr>
          <w:p w14:paraId="426A67A7"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8.45</w:t>
            </w:r>
          </w:p>
        </w:tc>
        <w:tc>
          <w:tcPr>
            <w:tcW w:w="1035" w:type="dxa"/>
            <w:tcBorders>
              <w:top w:val="nil"/>
              <w:left w:val="nil"/>
              <w:bottom w:val="nil"/>
              <w:right w:val="nil"/>
            </w:tcBorders>
            <w:shd w:val="clear" w:color="auto" w:fill="auto"/>
            <w:tcMar>
              <w:top w:w="0" w:type="dxa"/>
              <w:left w:w="100" w:type="dxa"/>
              <w:bottom w:w="0" w:type="dxa"/>
              <w:right w:w="100" w:type="dxa"/>
            </w:tcMar>
          </w:tcPr>
          <w:p w14:paraId="0717393A"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1.353</w:t>
            </w:r>
          </w:p>
        </w:tc>
        <w:tc>
          <w:tcPr>
            <w:tcW w:w="1725" w:type="dxa"/>
            <w:tcBorders>
              <w:top w:val="nil"/>
              <w:left w:val="nil"/>
              <w:bottom w:val="nil"/>
              <w:right w:val="nil"/>
            </w:tcBorders>
            <w:shd w:val="clear" w:color="auto" w:fill="auto"/>
            <w:tcMar>
              <w:top w:w="0" w:type="dxa"/>
              <w:left w:w="100" w:type="dxa"/>
              <w:bottom w:w="0" w:type="dxa"/>
              <w:right w:w="100" w:type="dxa"/>
            </w:tcMar>
          </w:tcPr>
          <w:p w14:paraId="20FB2B75"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0.081</w:t>
            </w:r>
          </w:p>
        </w:tc>
      </w:tr>
      <w:tr w:rsidR="00240029" w:rsidRPr="00240029" w14:paraId="1DEA7F28" w14:textId="77777777" w:rsidTr="00A9168E">
        <w:trPr>
          <w:trHeight w:val="900"/>
        </w:trPr>
        <w:tc>
          <w:tcPr>
            <w:tcW w:w="2520" w:type="dxa"/>
            <w:tcBorders>
              <w:top w:val="nil"/>
              <w:left w:val="nil"/>
              <w:bottom w:val="nil"/>
              <w:right w:val="nil"/>
            </w:tcBorders>
            <w:shd w:val="clear" w:color="auto" w:fill="auto"/>
            <w:tcMar>
              <w:top w:w="0" w:type="dxa"/>
              <w:left w:w="100" w:type="dxa"/>
              <w:bottom w:w="0" w:type="dxa"/>
              <w:right w:w="100" w:type="dxa"/>
            </w:tcMar>
          </w:tcPr>
          <w:p w14:paraId="5C08D3AA" w14:textId="77777777" w:rsidR="00240029" w:rsidRPr="00240029" w:rsidRDefault="00240029" w:rsidP="00240029">
            <w:pPr>
              <w:spacing w:before="240" w:after="0" w:line="276" w:lineRule="auto"/>
              <w:jc w:val="both"/>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Post Test Kenakalan Remaja</w:t>
            </w:r>
          </w:p>
        </w:tc>
        <w:tc>
          <w:tcPr>
            <w:tcW w:w="930" w:type="dxa"/>
            <w:tcBorders>
              <w:top w:val="nil"/>
              <w:left w:val="nil"/>
              <w:bottom w:val="nil"/>
              <w:right w:val="nil"/>
            </w:tcBorders>
            <w:shd w:val="clear" w:color="auto" w:fill="auto"/>
            <w:tcMar>
              <w:top w:w="0" w:type="dxa"/>
              <w:left w:w="100" w:type="dxa"/>
              <w:bottom w:w="0" w:type="dxa"/>
              <w:right w:w="100" w:type="dxa"/>
            </w:tcMar>
          </w:tcPr>
          <w:p w14:paraId="59ACFBCB"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39</w:t>
            </w:r>
          </w:p>
        </w:tc>
        <w:tc>
          <w:tcPr>
            <w:tcW w:w="1125" w:type="dxa"/>
            <w:tcBorders>
              <w:top w:val="nil"/>
              <w:left w:val="nil"/>
              <w:bottom w:val="nil"/>
              <w:right w:val="nil"/>
            </w:tcBorders>
            <w:shd w:val="clear" w:color="auto" w:fill="auto"/>
            <w:tcMar>
              <w:top w:w="0" w:type="dxa"/>
              <w:left w:w="100" w:type="dxa"/>
              <w:bottom w:w="0" w:type="dxa"/>
              <w:right w:w="100" w:type="dxa"/>
            </w:tcMar>
          </w:tcPr>
          <w:p w14:paraId="5C448F2F"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89.718</w:t>
            </w:r>
          </w:p>
        </w:tc>
        <w:tc>
          <w:tcPr>
            <w:tcW w:w="1035" w:type="dxa"/>
            <w:tcBorders>
              <w:top w:val="nil"/>
              <w:left w:val="nil"/>
              <w:bottom w:val="nil"/>
              <w:right w:val="nil"/>
            </w:tcBorders>
            <w:shd w:val="clear" w:color="auto" w:fill="auto"/>
            <w:tcMar>
              <w:top w:w="0" w:type="dxa"/>
              <w:left w:w="100" w:type="dxa"/>
              <w:bottom w:w="0" w:type="dxa"/>
              <w:right w:w="100" w:type="dxa"/>
            </w:tcMar>
          </w:tcPr>
          <w:p w14:paraId="4D35E241"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8.712</w:t>
            </w:r>
          </w:p>
        </w:tc>
        <w:tc>
          <w:tcPr>
            <w:tcW w:w="1035" w:type="dxa"/>
            <w:tcBorders>
              <w:top w:val="nil"/>
              <w:left w:val="nil"/>
              <w:bottom w:val="nil"/>
              <w:right w:val="nil"/>
            </w:tcBorders>
            <w:shd w:val="clear" w:color="auto" w:fill="auto"/>
            <w:tcMar>
              <w:top w:w="0" w:type="dxa"/>
              <w:left w:w="100" w:type="dxa"/>
              <w:bottom w:w="0" w:type="dxa"/>
              <w:right w:w="100" w:type="dxa"/>
            </w:tcMar>
          </w:tcPr>
          <w:p w14:paraId="2735ABD6"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1.395</w:t>
            </w:r>
          </w:p>
        </w:tc>
        <w:tc>
          <w:tcPr>
            <w:tcW w:w="1725" w:type="dxa"/>
            <w:tcBorders>
              <w:top w:val="nil"/>
              <w:left w:val="nil"/>
              <w:bottom w:val="nil"/>
              <w:right w:val="nil"/>
            </w:tcBorders>
            <w:shd w:val="clear" w:color="auto" w:fill="auto"/>
            <w:tcMar>
              <w:top w:w="0" w:type="dxa"/>
              <w:left w:w="100" w:type="dxa"/>
              <w:bottom w:w="0" w:type="dxa"/>
              <w:right w:w="100" w:type="dxa"/>
            </w:tcMar>
          </w:tcPr>
          <w:p w14:paraId="510DEA83"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0.097</w:t>
            </w:r>
          </w:p>
        </w:tc>
      </w:tr>
      <w:tr w:rsidR="00240029" w:rsidRPr="00240029" w14:paraId="14F0C1BB" w14:textId="77777777" w:rsidTr="00A9168E">
        <w:trPr>
          <w:trHeight w:val="287"/>
        </w:trPr>
        <w:tc>
          <w:tcPr>
            <w:tcW w:w="8370" w:type="dxa"/>
            <w:gridSpan w:val="6"/>
            <w:tcBorders>
              <w:top w:val="nil"/>
              <w:left w:val="nil"/>
              <w:bottom w:val="single" w:sz="12" w:space="0" w:color="000000"/>
              <w:right w:val="nil"/>
            </w:tcBorders>
            <w:shd w:val="clear" w:color="auto" w:fill="auto"/>
            <w:tcMar>
              <w:top w:w="0" w:type="dxa"/>
              <w:left w:w="100" w:type="dxa"/>
              <w:bottom w:w="0" w:type="dxa"/>
              <w:right w:w="100" w:type="dxa"/>
            </w:tcMar>
          </w:tcPr>
          <w:p w14:paraId="481CD3A8" w14:textId="77777777" w:rsidR="00240029" w:rsidRPr="00240029" w:rsidRDefault="00240029" w:rsidP="00240029">
            <w:pPr>
              <w:spacing w:before="240" w:after="0" w:line="276" w:lineRule="auto"/>
              <w:jc w:val="right"/>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b/>
                <w:kern w:val="0"/>
                <w:sz w:val="24"/>
                <w:szCs w:val="24"/>
                <w14:ligatures w14:val="none"/>
              </w:rPr>
              <w:t xml:space="preserve"> </w:t>
            </w:r>
          </w:p>
        </w:tc>
      </w:tr>
      <w:bookmarkEnd w:id="7"/>
    </w:tbl>
    <w:p w14:paraId="7344D369" w14:textId="77777777" w:rsidR="00240029" w:rsidRPr="00240029" w:rsidRDefault="00240029" w:rsidP="00240029">
      <w:pPr>
        <w:spacing w:after="0" w:line="240" w:lineRule="auto"/>
        <w:jc w:val="both"/>
        <w:rPr>
          <w:rFonts w:ascii="Times New Roman" w:eastAsia="Times New Roman" w:hAnsi="Times New Roman" w:cs="Times New Roman"/>
          <w:b/>
          <w:kern w:val="0"/>
          <w:sz w:val="24"/>
          <w:szCs w:val="24"/>
          <w14:ligatures w14:val="none"/>
        </w:rPr>
      </w:pPr>
    </w:p>
    <w:p w14:paraId="326F50FE" w14:textId="77777777" w:rsidR="00240029" w:rsidRPr="00240029" w:rsidRDefault="00240029" w:rsidP="00240029">
      <w:pPr>
        <w:jc w:val="both"/>
        <w:rPr>
          <w:rFonts w:ascii="Times New Roman" w:eastAsia="Times New Roman" w:hAnsi="Times New Roman" w:cs="Times New Roman"/>
          <w:kern w:val="0"/>
          <w:sz w:val="24"/>
          <w:szCs w:val="24"/>
          <w:lang w:eastAsia="en-ID"/>
          <w14:ligatures w14:val="none"/>
        </w:rPr>
      </w:pPr>
      <w:r w:rsidRPr="00240029">
        <w:rPr>
          <w:rFonts w:ascii="Times New Roman" w:eastAsia="Times New Roman" w:hAnsi="Times New Roman" w:cs="Times New Roman"/>
          <w:kern w:val="0"/>
          <w:sz w:val="24"/>
          <w:szCs w:val="24"/>
          <w14:ligatures w14:val="none"/>
        </w:rPr>
        <w:t xml:space="preserve">Tabel 1. </w:t>
      </w:r>
      <w:r w:rsidRPr="00240029">
        <w:rPr>
          <w:rFonts w:ascii="Times New Roman" w:eastAsia="Times New Roman" w:hAnsi="Times New Roman" w:cs="Times New Roman"/>
          <w:kern w:val="0"/>
          <w:sz w:val="24"/>
          <w:szCs w:val="24"/>
          <w:lang w:eastAsia="en-ID"/>
          <w14:ligatures w14:val="none"/>
        </w:rPr>
        <w:t xml:space="preserve">menunjukkan bahwa data yang dapat dijelaskan dari 39 siswa menunjukkan nilai rata-rata kenakalan remaja sebesar 104.128 sebelum diberikan psikoedukasi dan nilai yang terlihat menurun menjadi 89.718 setelah diberikan. Ini menunjukkan bahwa kenakalan remaja telah berkurang pada siswa SMA setelah diberikan psikoedukasi. </w:t>
      </w:r>
    </w:p>
    <w:p w14:paraId="7382DED6" w14:textId="77777777" w:rsidR="00240029" w:rsidRPr="00240029" w:rsidRDefault="00240029" w:rsidP="00240029">
      <w:pPr>
        <w:spacing w:after="0" w:line="240" w:lineRule="auto"/>
        <w:ind w:firstLine="720"/>
        <w:jc w:val="both"/>
        <w:rPr>
          <w:rFonts w:ascii="Times New Roman" w:eastAsia="Times New Roman" w:hAnsi="Times New Roman" w:cs="Times New Roman"/>
          <w:kern w:val="0"/>
          <w:sz w:val="24"/>
          <w:szCs w:val="24"/>
          <w14:ligatures w14:val="none"/>
        </w:rPr>
      </w:pPr>
    </w:p>
    <w:p w14:paraId="7EABAB47" w14:textId="77777777" w:rsidR="00240029" w:rsidRPr="00240029" w:rsidRDefault="00240029" w:rsidP="00240029">
      <w:pPr>
        <w:spacing w:after="0" w:line="240" w:lineRule="auto"/>
        <w:jc w:val="both"/>
        <w:rPr>
          <w:rFonts w:ascii="Times New Roman" w:eastAsia="Times New Roman" w:hAnsi="Times New Roman" w:cs="Times New Roman"/>
          <w:b/>
          <w:kern w:val="0"/>
          <w:sz w:val="24"/>
          <w:szCs w:val="24"/>
          <w14:ligatures w14:val="none"/>
        </w:rPr>
      </w:pPr>
    </w:p>
    <w:p w14:paraId="1AD6C698" w14:textId="77777777" w:rsidR="00240029" w:rsidRPr="00240029" w:rsidRDefault="00240029" w:rsidP="00240029">
      <w:pPr>
        <w:spacing w:after="0" w:line="240" w:lineRule="auto"/>
        <w:jc w:val="both"/>
        <w:rPr>
          <w:rFonts w:ascii="Times New Roman" w:eastAsia="Times New Roman" w:hAnsi="Times New Roman" w:cs="Times New Roman"/>
          <w:b/>
          <w:kern w:val="0"/>
          <w:sz w:val="24"/>
          <w:szCs w:val="24"/>
          <w14:ligatures w14:val="none"/>
        </w:rPr>
      </w:pPr>
    </w:p>
    <w:p w14:paraId="3C8D7C2D" w14:textId="77777777" w:rsidR="00240029" w:rsidRPr="00240029" w:rsidRDefault="00240029" w:rsidP="00240029">
      <w:pPr>
        <w:spacing w:after="0" w:line="240" w:lineRule="auto"/>
        <w:jc w:val="both"/>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b/>
          <w:kern w:val="0"/>
          <w:sz w:val="24"/>
          <w:szCs w:val="24"/>
          <w14:ligatures w14:val="none"/>
        </w:rPr>
        <w:t xml:space="preserve">Tabel 4. </w:t>
      </w:r>
      <w:bookmarkStart w:id="8" w:name="_Hlk173714055"/>
      <w:r w:rsidRPr="00240029">
        <w:rPr>
          <w:rFonts w:ascii="Times New Roman" w:eastAsia="Times New Roman" w:hAnsi="Times New Roman" w:cs="Times New Roman"/>
          <w:b/>
          <w:kern w:val="0"/>
          <w:sz w:val="24"/>
          <w:szCs w:val="24"/>
          <w14:ligatures w14:val="none"/>
        </w:rPr>
        <w:t>Uji Asumsi</w:t>
      </w:r>
      <w:bookmarkEnd w:id="8"/>
    </w:p>
    <w:tbl>
      <w:tblPr>
        <w:tblW w:w="6030" w:type="dxa"/>
        <w:tblBorders>
          <w:top w:val="nil"/>
          <w:left w:val="nil"/>
          <w:bottom w:val="nil"/>
          <w:right w:val="nil"/>
          <w:insideH w:val="nil"/>
          <w:insideV w:val="nil"/>
        </w:tblBorders>
        <w:tblLayout w:type="fixed"/>
        <w:tblLook w:val="0600" w:firstRow="0" w:lastRow="0" w:firstColumn="0" w:lastColumn="0" w:noHBand="1" w:noVBand="1"/>
      </w:tblPr>
      <w:tblGrid>
        <w:gridCol w:w="1770"/>
        <w:gridCol w:w="420"/>
        <w:gridCol w:w="1830"/>
        <w:gridCol w:w="1005"/>
        <w:gridCol w:w="1005"/>
      </w:tblGrid>
      <w:tr w:rsidR="00240029" w:rsidRPr="00240029" w14:paraId="5D78B634" w14:textId="77777777" w:rsidTr="00A9168E">
        <w:trPr>
          <w:trHeight w:val="315"/>
        </w:trPr>
        <w:tc>
          <w:tcPr>
            <w:tcW w:w="6030" w:type="dxa"/>
            <w:gridSpan w:val="5"/>
            <w:tcBorders>
              <w:top w:val="nil"/>
              <w:left w:val="nil"/>
              <w:bottom w:val="single" w:sz="6" w:space="0" w:color="000000"/>
              <w:right w:val="nil"/>
            </w:tcBorders>
            <w:tcMar>
              <w:top w:w="0" w:type="dxa"/>
              <w:left w:w="100" w:type="dxa"/>
              <w:bottom w:w="0" w:type="dxa"/>
              <w:right w:w="100" w:type="dxa"/>
            </w:tcMar>
          </w:tcPr>
          <w:p w14:paraId="1AE1A4B7" w14:textId="77777777" w:rsidR="00240029" w:rsidRPr="00240029" w:rsidRDefault="00240029" w:rsidP="00240029">
            <w:pPr>
              <w:spacing w:before="240" w:after="0" w:line="276" w:lineRule="auto"/>
              <w:jc w:val="both"/>
              <w:rPr>
                <w:rFonts w:ascii="Times New Roman" w:eastAsia="Times New Roman" w:hAnsi="Times New Roman" w:cs="Times New Roman"/>
                <w:kern w:val="0"/>
                <w:sz w:val="24"/>
                <w:szCs w:val="24"/>
                <w14:ligatures w14:val="none"/>
              </w:rPr>
            </w:pPr>
            <w:bookmarkStart w:id="9" w:name="_Hlk173712348"/>
            <w:r w:rsidRPr="00240029">
              <w:rPr>
                <w:rFonts w:ascii="Times New Roman" w:eastAsia="Times New Roman" w:hAnsi="Times New Roman" w:cs="Times New Roman"/>
                <w:kern w:val="0"/>
                <w:sz w:val="24"/>
                <w:szCs w:val="24"/>
                <w14:ligatures w14:val="none"/>
              </w:rPr>
              <w:t>Test of Normality (Shapiro-Wilk)</w:t>
            </w:r>
          </w:p>
        </w:tc>
      </w:tr>
      <w:tr w:rsidR="00240029" w:rsidRPr="00240029" w14:paraId="08D78003" w14:textId="77777777" w:rsidTr="00A9168E">
        <w:trPr>
          <w:trHeight w:val="600"/>
        </w:trPr>
        <w:tc>
          <w:tcPr>
            <w:tcW w:w="1770" w:type="dxa"/>
            <w:tcBorders>
              <w:top w:val="nil"/>
              <w:left w:val="nil"/>
              <w:bottom w:val="single" w:sz="6" w:space="0" w:color="000000"/>
              <w:right w:val="nil"/>
            </w:tcBorders>
            <w:shd w:val="clear" w:color="auto" w:fill="auto"/>
            <w:tcMar>
              <w:top w:w="0" w:type="dxa"/>
              <w:left w:w="100" w:type="dxa"/>
              <w:bottom w:w="0" w:type="dxa"/>
              <w:right w:w="100" w:type="dxa"/>
            </w:tcMar>
          </w:tcPr>
          <w:p w14:paraId="7AF2CBCB" w14:textId="77777777" w:rsidR="00240029" w:rsidRPr="00240029" w:rsidRDefault="00240029" w:rsidP="00240029">
            <w:pPr>
              <w:spacing w:before="240" w:after="0" w:line="276" w:lineRule="auto"/>
              <w:jc w:val="center"/>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b/>
                <w:kern w:val="0"/>
                <w:sz w:val="24"/>
                <w:szCs w:val="24"/>
                <w14:ligatures w14:val="none"/>
              </w:rPr>
              <w:t xml:space="preserve"> </w:t>
            </w:r>
          </w:p>
        </w:tc>
        <w:tc>
          <w:tcPr>
            <w:tcW w:w="420" w:type="dxa"/>
            <w:tcBorders>
              <w:top w:val="nil"/>
              <w:left w:val="nil"/>
              <w:bottom w:val="single" w:sz="6" w:space="0" w:color="000000"/>
              <w:right w:val="nil"/>
            </w:tcBorders>
            <w:shd w:val="clear" w:color="auto" w:fill="auto"/>
            <w:tcMar>
              <w:top w:w="0" w:type="dxa"/>
              <w:left w:w="100" w:type="dxa"/>
              <w:bottom w:w="0" w:type="dxa"/>
              <w:right w:w="100" w:type="dxa"/>
            </w:tcMar>
          </w:tcPr>
          <w:p w14:paraId="4F8121F5" w14:textId="77777777" w:rsidR="00240029" w:rsidRPr="00240029" w:rsidRDefault="00240029" w:rsidP="00240029">
            <w:pPr>
              <w:spacing w:before="240" w:after="0" w:line="276" w:lineRule="auto"/>
              <w:jc w:val="center"/>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b/>
                <w:kern w:val="0"/>
                <w:sz w:val="24"/>
                <w:szCs w:val="24"/>
                <w14:ligatures w14:val="none"/>
              </w:rPr>
              <w:t xml:space="preserve"> </w:t>
            </w:r>
          </w:p>
        </w:tc>
        <w:tc>
          <w:tcPr>
            <w:tcW w:w="1830" w:type="dxa"/>
            <w:tcBorders>
              <w:top w:val="nil"/>
              <w:left w:val="nil"/>
              <w:bottom w:val="single" w:sz="6" w:space="0" w:color="000000"/>
              <w:right w:val="nil"/>
            </w:tcBorders>
            <w:shd w:val="clear" w:color="auto" w:fill="auto"/>
            <w:tcMar>
              <w:top w:w="0" w:type="dxa"/>
              <w:left w:w="100" w:type="dxa"/>
              <w:bottom w:w="0" w:type="dxa"/>
              <w:right w:w="100" w:type="dxa"/>
            </w:tcMar>
          </w:tcPr>
          <w:p w14:paraId="28008D8C" w14:textId="77777777" w:rsidR="00240029" w:rsidRPr="00240029" w:rsidRDefault="00240029" w:rsidP="00240029">
            <w:pPr>
              <w:spacing w:before="240" w:after="0" w:line="276" w:lineRule="auto"/>
              <w:jc w:val="center"/>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b/>
                <w:kern w:val="0"/>
                <w:sz w:val="24"/>
                <w:szCs w:val="24"/>
                <w14:ligatures w14:val="none"/>
              </w:rPr>
              <w:t xml:space="preserve"> </w:t>
            </w:r>
          </w:p>
        </w:tc>
        <w:tc>
          <w:tcPr>
            <w:tcW w:w="1005" w:type="dxa"/>
            <w:tcBorders>
              <w:top w:val="nil"/>
              <w:left w:val="nil"/>
              <w:bottom w:val="single" w:sz="6" w:space="0" w:color="000000"/>
              <w:right w:val="nil"/>
            </w:tcBorders>
            <w:shd w:val="clear" w:color="auto" w:fill="auto"/>
            <w:tcMar>
              <w:top w:w="0" w:type="dxa"/>
              <w:left w:w="100" w:type="dxa"/>
              <w:bottom w:w="0" w:type="dxa"/>
              <w:right w:w="100" w:type="dxa"/>
            </w:tcMar>
          </w:tcPr>
          <w:p w14:paraId="3842E9A9" w14:textId="77777777" w:rsidR="00240029" w:rsidRPr="00240029" w:rsidRDefault="00240029" w:rsidP="00240029">
            <w:pPr>
              <w:spacing w:before="240" w:after="0" w:line="276" w:lineRule="auto"/>
              <w:jc w:val="center"/>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b/>
                <w:kern w:val="0"/>
                <w:sz w:val="24"/>
                <w:szCs w:val="24"/>
                <w14:ligatures w14:val="none"/>
              </w:rPr>
              <w:t>W</w:t>
            </w:r>
          </w:p>
        </w:tc>
        <w:tc>
          <w:tcPr>
            <w:tcW w:w="1005" w:type="dxa"/>
            <w:tcBorders>
              <w:top w:val="nil"/>
              <w:left w:val="nil"/>
              <w:bottom w:val="single" w:sz="6" w:space="0" w:color="000000"/>
              <w:right w:val="nil"/>
            </w:tcBorders>
            <w:shd w:val="clear" w:color="auto" w:fill="auto"/>
            <w:tcMar>
              <w:top w:w="0" w:type="dxa"/>
              <w:left w:w="100" w:type="dxa"/>
              <w:bottom w:w="0" w:type="dxa"/>
              <w:right w:w="100" w:type="dxa"/>
            </w:tcMar>
          </w:tcPr>
          <w:p w14:paraId="7A0ABBE7" w14:textId="77777777" w:rsidR="00240029" w:rsidRPr="00240029" w:rsidRDefault="00240029" w:rsidP="00240029">
            <w:pPr>
              <w:spacing w:before="240" w:after="0" w:line="276" w:lineRule="auto"/>
              <w:jc w:val="center"/>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b/>
                <w:kern w:val="0"/>
                <w:sz w:val="24"/>
                <w:szCs w:val="24"/>
                <w14:ligatures w14:val="none"/>
              </w:rPr>
              <w:t>p</w:t>
            </w:r>
          </w:p>
        </w:tc>
      </w:tr>
      <w:tr w:rsidR="00240029" w:rsidRPr="00240029" w14:paraId="7BBDEF00" w14:textId="77777777" w:rsidTr="00A9168E">
        <w:trPr>
          <w:trHeight w:val="900"/>
        </w:trPr>
        <w:tc>
          <w:tcPr>
            <w:tcW w:w="1770" w:type="dxa"/>
            <w:tcBorders>
              <w:top w:val="nil"/>
              <w:left w:val="nil"/>
              <w:bottom w:val="nil"/>
              <w:right w:val="nil"/>
            </w:tcBorders>
            <w:shd w:val="clear" w:color="auto" w:fill="auto"/>
            <w:tcMar>
              <w:top w:w="0" w:type="dxa"/>
              <w:left w:w="100" w:type="dxa"/>
              <w:bottom w:w="0" w:type="dxa"/>
              <w:right w:w="100" w:type="dxa"/>
            </w:tcMar>
          </w:tcPr>
          <w:p w14:paraId="4E56A691" w14:textId="77777777" w:rsidR="00240029" w:rsidRPr="00240029" w:rsidRDefault="00240029" w:rsidP="00240029">
            <w:pPr>
              <w:spacing w:before="240" w:after="0" w:line="276" w:lineRule="auto"/>
              <w:jc w:val="both"/>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Pre-Test Kenakalan Remaja</w:t>
            </w:r>
          </w:p>
        </w:tc>
        <w:tc>
          <w:tcPr>
            <w:tcW w:w="420" w:type="dxa"/>
            <w:tcBorders>
              <w:top w:val="nil"/>
              <w:left w:val="nil"/>
              <w:bottom w:val="nil"/>
              <w:right w:val="nil"/>
            </w:tcBorders>
            <w:shd w:val="clear" w:color="auto" w:fill="auto"/>
            <w:tcMar>
              <w:top w:w="0" w:type="dxa"/>
              <w:left w:w="100" w:type="dxa"/>
              <w:bottom w:w="0" w:type="dxa"/>
              <w:right w:w="100" w:type="dxa"/>
            </w:tcMar>
          </w:tcPr>
          <w:p w14:paraId="6D40DA58"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w:t>
            </w:r>
          </w:p>
        </w:tc>
        <w:tc>
          <w:tcPr>
            <w:tcW w:w="1830" w:type="dxa"/>
            <w:tcBorders>
              <w:top w:val="nil"/>
              <w:left w:val="nil"/>
              <w:bottom w:val="nil"/>
              <w:right w:val="nil"/>
            </w:tcBorders>
            <w:shd w:val="clear" w:color="auto" w:fill="auto"/>
            <w:tcMar>
              <w:top w:w="0" w:type="dxa"/>
              <w:left w:w="100" w:type="dxa"/>
              <w:bottom w:w="0" w:type="dxa"/>
              <w:right w:w="100" w:type="dxa"/>
            </w:tcMar>
          </w:tcPr>
          <w:p w14:paraId="6C0561B8" w14:textId="77777777" w:rsidR="00240029" w:rsidRPr="00240029" w:rsidRDefault="00240029" w:rsidP="00240029">
            <w:pPr>
              <w:spacing w:before="240" w:after="0" w:line="276" w:lineRule="auto"/>
              <w:jc w:val="both"/>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Post Test Kenakalan Remaja</w:t>
            </w:r>
          </w:p>
        </w:tc>
        <w:tc>
          <w:tcPr>
            <w:tcW w:w="1005" w:type="dxa"/>
            <w:tcBorders>
              <w:top w:val="nil"/>
              <w:left w:val="nil"/>
              <w:bottom w:val="nil"/>
              <w:right w:val="nil"/>
            </w:tcBorders>
            <w:shd w:val="clear" w:color="auto" w:fill="auto"/>
            <w:tcMar>
              <w:top w:w="0" w:type="dxa"/>
              <w:left w:w="100" w:type="dxa"/>
              <w:bottom w:w="0" w:type="dxa"/>
              <w:right w:w="100" w:type="dxa"/>
            </w:tcMar>
          </w:tcPr>
          <w:p w14:paraId="2582C482"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0.968</w:t>
            </w:r>
          </w:p>
        </w:tc>
        <w:tc>
          <w:tcPr>
            <w:tcW w:w="1005" w:type="dxa"/>
            <w:tcBorders>
              <w:top w:val="nil"/>
              <w:left w:val="nil"/>
              <w:bottom w:val="nil"/>
              <w:right w:val="nil"/>
            </w:tcBorders>
            <w:shd w:val="clear" w:color="auto" w:fill="auto"/>
            <w:tcMar>
              <w:top w:w="0" w:type="dxa"/>
              <w:left w:w="100" w:type="dxa"/>
              <w:bottom w:w="0" w:type="dxa"/>
              <w:right w:w="100" w:type="dxa"/>
            </w:tcMar>
          </w:tcPr>
          <w:p w14:paraId="24B98206"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0.321</w:t>
            </w:r>
          </w:p>
        </w:tc>
      </w:tr>
      <w:tr w:rsidR="00240029" w:rsidRPr="00240029" w14:paraId="0FDFBDF3" w14:textId="77777777" w:rsidTr="00A9168E">
        <w:trPr>
          <w:trHeight w:val="285"/>
        </w:trPr>
        <w:tc>
          <w:tcPr>
            <w:tcW w:w="6030" w:type="dxa"/>
            <w:gridSpan w:val="5"/>
            <w:tcBorders>
              <w:top w:val="nil"/>
              <w:left w:val="nil"/>
              <w:bottom w:val="single" w:sz="12" w:space="0" w:color="000000"/>
              <w:right w:val="nil"/>
            </w:tcBorders>
            <w:shd w:val="clear" w:color="auto" w:fill="auto"/>
            <w:tcMar>
              <w:top w:w="0" w:type="dxa"/>
              <w:left w:w="100" w:type="dxa"/>
              <w:bottom w:w="0" w:type="dxa"/>
              <w:right w:w="100" w:type="dxa"/>
            </w:tcMar>
          </w:tcPr>
          <w:p w14:paraId="4086D680"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 xml:space="preserve"> </w:t>
            </w:r>
          </w:p>
        </w:tc>
      </w:tr>
      <w:tr w:rsidR="00240029" w:rsidRPr="00240029" w14:paraId="71102E6D" w14:textId="77777777" w:rsidTr="00A9168E">
        <w:trPr>
          <w:trHeight w:val="555"/>
        </w:trPr>
        <w:tc>
          <w:tcPr>
            <w:tcW w:w="6030" w:type="dxa"/>
            <w:gridSpan w:val="5"/>
            <w:tcBorders>
              <w:top w:val="nil"/>
              <w:left w:val="nil"/>
              <w:bottom w:val="nil"/>
              <w:right w:val="nil"/>
            </w:tcBorders>
            <w:shd w:val="clear" w:color="auto" w:fill="auto"/>
            <w:tcMar>
              <w:top w:w="0" w:type="dxa"/>
              <w:left w:w="100" w:type="dxa"/>
              <w:bottom w:w="0" w:type="dxa"/>
              <w:right w:w="100" w:type="dxa"/>
            </w:tcMar>
          </w:tcPr>
          <w:p w14:paraId="1586D7C4" w14:textId="77777777" w:rsidR="00240029" w:rsidRPr="00240029" w:rsidRDefault="00240029" w:rsidP="00240029">
            <w:pPr>
              <w:spacing w:before="240" w:after="0" w:line="276" w:lineRule="auto"/>
              <w:jc w:val="both"/>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i/>
                <w:kern w:val="0"/>
                <w:sz w:val="24"/>
                <w:szCs w:val="24"/>
                <w14:ligatures w14:val="none"/>
              </w:rPr>
              <w:t>Note.</w:t>
            </w:r>
            <w:r w:rsidRPr="00240029">
              <w:rPr>
                <w:rFonts w:ascii="Times New Roman" w:eastAsia="Times New Roman" w:hAnsi="Times New Roman" w:cs="Times New Roman"/>
                <w:kern w:val="0"/>
                <w:sz w:val="24"/>
                <w:szCs w:val="24"/>
                <w14:ligatures w14:val="none"/>
              </w:rPr>
              <w:t xml:space="preserve">  Significant results suggest a deviation from normality.</w:t>
            </w:r>
          </w:p>
        </w:tc>
      </w:tr>
      <w:bookmarkEnd w:id="9"/>
    </w:tbl>
    <w:p w14:paraId="14D1FC98" w14:textId="77777777" w:rsidR="00240029" w:rsidRPr="00240029" w:rsidRDefault="00240029" w:rsidP="00240029">
      <w:pPr>
        <w:spacing w:after="0" w:line="240" w:lineRule="auto"/>
        <w:jc w:val="both"/>
        <w:rPr>
          <w:rFonts w:ascii="Times New Roman" w:eastAsia="Times New Roman" w:hAnsi="Times New Roman" w:cs="Times New Roman"/>
          <w:kern w:val="0"/>
          <w:sz w:val="24"/>
          <w:szCs w:val="24"/>
          <w14:ligatures w14:val="none"/>
        </w:rPr>
      </w:pPr>
    </w:p>
    <w:p w14:paraId="56D40366" w14:textId="77777777" w:rsidR="00240029" w:rsidRPr="00240029" w:rsidRDefault="00240029" w:rsidP="00240029">
      <w:pPr>
        <w:spacing w:line="240" w:lineRule="auto"/>
        <w:ind w:firstLine="720"/>
        <w:jc w:val="both"/>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 xml:space="preserve">Berdasarkan Tabel 2. Menunjukkan bahwa pengecekan asumsi normalitas data (Shapiro-Wilk) tidak signifikan P = 0.321 &gt; 0.05. Hal ini dapat di artikan bahwa uji asumsi normalitas data (shapiro-Wilk) terdistribusi normal. </w:t>
      </w:r>
    </w:p>
    <w:tbl>
      <w:tblPr>
        <w:tblW w:w="9150" w:type="dxa"/>
        <w:tblBorders>
          <w:top w:val="nil"/>
          <w:left w:val="nil"/>
          <w:bottom w:val="nil"/>
          <w:right w:val="nil"/>
          <w:insideH w:val="nil"/>
          <w:insideV w:val="nil"/>
        </w:tblBorders>
        <w:tblLayout w:type="fixed"/>
        <w:tblLook w:val="0600" w:firstRow="0" w:lastRow="0" w:firstColumn="0" w:lastColumn="0" w:noHBand="1" w:noVBand="1"/>
      </w:tblPr>
      <w:tblGrid>
        <w:gridCol w:w="1178"/>
        <w:gridCol w:w="295"/>
        <w:gridCol w:w="1164"/>
        <w:gridCol w:w="742"/>
        <w:gridCol w:w="476"/>
        <w:gridCol w:w="923"/>
        <w:gridCol w:w="1205"/>
        <w:gridCol w:w="1205"/>
        <w:gridCol w:w="981"/>
        <w:gridCol w:w="981"/>
      </w:tblGrid>
      <w:tr w:rsidR="00240029" w:rsidRPr="00240029" w14:paraId="7924A427" w14:textId="77777777" w:rsidTr="00A9168E">
        <w:trPr>
          <w:trHeight w:val="315"/>
        </w:trPr>
        <w:tc>
          <w:tcPr>
            <w:tcW w:w="9149" w:type="dxa"/>
            <w:gridSpan w:val="10"/>
            <w:tcBorders>
              <w:top w:val="nil"/>
              <w:left w:val="nil"/>
              <w:bottom w:val="single" w:sz="6" w:space="0" w:color="000000"/>
              <w:right w:val="nil"/>
            </w:tcBorders>
            <w:tcMar>
              <w:top w:w="0" w:type="dxa"/>
              <w:left w:w="100" w:type="dxa"/>
              <w:bottom w:w="0" w:type="dxa"/>
              <w:right w:w="100" w:type="dxa"/>
            </w:tcMar>
          </w:tcPr>
          <w:p w14:paraId="1E933207" w14:textId="77777777" w:rsidR="00240029" w:rsidRPr="00240029" w:rsidRDefault="00240029" w:rsidP="00240029">
            <w:pPr>
              <w:spacing w:before="240" w:after="0" w:line="276" w:lineRule="auto"/>
              <w:jc w:val="both"/>
              <w:rPr>
                <w:rFonts w:ascii="Times New Roman" w:eastAsia="Times New Roman" w:hAnsi="Times New Roman" w:cs="Times New Roman"/>
                <w:b/>
                <w:kern w:val="0"/>
                <w:sz w:val="24"/>
                <w:szCs w:val="24"/>
                <w14:ligatures w14:val="none"/>
              </w:rPr>
            </w:pPr>
            <w:bookmarkStart w:id="10" w:name="_Hlk173712368"/>
            <w:r w:rsidRPr="00240029">
              <w:rPr>
                <w:rFonts w:ascii="Times New Roman" w:eastAsia="Times New Roman" w:hAnsi="Times New Roman" w:cs="Times New Roman"/>
                <w:b/>
                <w:kern w:val="0"/>
                <w:sz w:val="24"/>
                <w:szCs w:val="24"/>
                <w14:ligatures w14:val="none"/>
              </w:rPr>
              <w:t>Tabel 5. Uji Hipotesis</w:t>
            </w:r>
          </w:p>
          <w:p w14:paraId="0FF30572" w14:textId="77777777" w:rsidR="00240029" w:rsidRPr="00240029" w:rsidRDefault="00240029" w:rsidP="00240029">
            <w:pPr>
              <w:spacing w:before="240" w:after="0" w:line="276" w:lineRule="auto"/>
              <w:jc w:val="both"/>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Paired Samples T-Test</w:t>
            </w:r>
          </w:p>
        </w:tc>
      </w:tr>
      <w:tr w:rsidR="00240029" w:rsidRPr="00240029" w14:paraId="0CCFB824" w14:textId="77777777" w:rsidTr="00A9168E">
        <w:trPr>
          <w:trHeight w:val="825"/>
        </w:trPr>
        <w:tc>
          <w:tcPr>
            <w:tcW w:w="1178" w:type="dxa"/>
            <w:tcBorders>
              <w:top w:val="nil"/>
              <w:left w:val="nil"/>
              <w:bottom w:val="single" w:sz="6" w:space="0" w:color="000000"/>
              <w:right w:val="nil"/>
            </w:tcBorders>
            <w:shd w:val="clear" w:color="auto" w:fill="auto"/>
            <w:tcMar>
              <w:top w:w="0" w:type="dxa"/>
              <w:left w:w="100" w:type="dxa"/>
              <w:bottom w:w="0" w:type="dxa"/>
              <w:right w:w="100" w:type="dxa"/>
            </w:tcMar>
          </w:tcPr>
          <w:p w14:paraId="0DBA5FC9" w14:textId="77777777" w:rsidR="00240029" w:rsidRPr="00240029" w:rsidRDefault="00240029" w:rsidP="00240029">
            <w:pPr>
              <w:spacing w:before="240" w:after="0" w:line="276" w:lineRule="auto"/>
              <w:jc w:val="center"/>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b/>
                <w:kern w:val="0"/>
                <w:sz w:val="24"/>
                <w:szCs w:val="24"/>
                <w14:ligatures w14:val="none"/>
              </w:rPr>
              <w:t>Measure 1</w:t>
            </w:r>
          </w:p>
        </w:tc>
        <w:tc>
          <w:tcPr>
            <w:tcW w:w="295" w:type="dxa"/>
            <w:tcBorders>
              <w:top w:val="nil"/>
              <w:left w:val="nil"/>
              <w:bottom w:val="single" w:sz="6" w:space="0" w:color="000000"/>
              <w:right w:val="nil"/>
            </w:tcBorders>
            <w:shd w:val="clear" w:color="auto" w:fill="auto"/>
            <w:tcMar>
              <w:top w:w="0" w:type="dxa"/>
              <w:left w:w="100" w:type="dxa"/>
              <w:bottom w:w="0" w:type="dxa"/>
              <w:right w:w="100" w:type="dxa"/>
            </w:tcMar>
          </w:tcPr>
          <w:p w14:paraId="41F95FFC" w14:textId="77777777" w:rsidR="00240029" w:rsidRPr="00240029" w:rsidRDefault="00240029" w:rsidP="00240029">
            <w:pPr>
              <w:spacing w:before="240" w:after="0" w:line="276" w:lineRule="auto"/>
              <w:jc w:val="center"/>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b/>
                <w:kern w:val="0"/>
                <w:sz w:val="24"/>
                <w:szCs w:val="24"/>
                <w14:ligatures w14:val="none"/>
              </w:rPr>
              <w:t xml:space="preserve"> </w:t>
            </w:r>
          </w:p>
        </w:tc>
        <w:tc>
          <w:tcPr>
            <w:tcW w:w="1164" w:type="dxa"/>
            <w:tcBorders>
              <w:top w:val="nil"/>
              <w:left w:val="nil"/>
              <w:bottom w:val="single" w:sz="6" w:space="0" w:color="000000"/>
              <w:right w:val="nil"/>
            </w:tcBorders>
            <w:shd w:val="clear" w:color="auto" w:fill="auto"/>
            <w:tcMar>
              <w:top w:w="0" w:type="dxa"/>
              <w:left w:w="100" w:type="dxa"/>
              <w:bottom w:w="0" w:type="dxa"/>
              <w:right w:w="100" w:type="dxa"/>
            </w:tcMar>
          </w:tcPr>
          <w:p w14:paraId="16E428B5" w14:textId="77777777" w:rsidR="00240029" w:rsidRPr="00240029" w:rsidRDefault="00240029" w:rsidP="00240029">
            <w:pPr>
              <w:spacing w:before="240" w:after="0" w:line="276" w:lineRule="auto"/>
              <w:jc w:val="center"/>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b/>
                <w:kern w:val="0"/>
                <w:sz w:val="24"/>
                <w:szCs w:val="24"/>
                <w14:ligatures w14:val="none"/>
              </w:rPr>
              <w:t>Measure 2</w:t>
            </w:r>
          </w:p>
        </w:tc>
        <w:tc>
          <w:tcPr>
            <w:tcW w:w="742" w:type="dxa"/>
            <w:tcBorders>
              <w:top w:val="nil"/>
              <w:left w:val="nil"/>
              <w:bottom w:val="single" w:sz="6" w:space="0" w:color="000000"/>
              <w:right w:val="nil"/>
            </w:tcBorders>
            <w:shd w:val="clear" w:color="auto" w:fill="auto"/>
            <w:tcMar>
              <w:top w:w="0" w:type="dxa"/>
              <w:left w:w="100" w:type="dxa"/>
              <w:bottom w:w="0" w:type="dxa"/>
              <w:right w:w="100" w:type="dxa"/>
            </w:tcMar>
          </w:tcPr>
          <w:p w14:paraId="49FA5948" w14:textId="77777777" w:rsidR="00240029" w:rsidRPr="00240029" w:rsidRDefault="00240029" w:rsidP="00240029">
            <w:pPr>
              <w:spacing w:before="240" w:after="0" w:line="276" w:lineRule="auto"/>
              <w:jc w:val="center"/>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b/>
                <w:kern w:val="0"/>
                <w:sz w:val="24"/>
                <w:szCs w:val="24"/>
                <w14:ligatures w14:val="none"/>
              </w:rPr>
              <w:t>t</w:t>
            </w:r>
          </w:p>
        </w:tc>
        <w:tc>
          <w:tcPr>
            <w:tcW w:w="476" w:type="dxa"/>
            <w:tcBorders>
              <w:top w:val="nil"/>
              <w:left w:val="nil"/>
              <w:bottom w:val="single" w:sz="6" w:space="0" w:color="000000"/>
              <w:right w:val="nil"/>
            </w:tcBorders>
            <w:shd w:val="clear" w:color="auto" w:fill="auto"/>
            <w:tcMar>
              <w:top w:w="0" w:type="dxa"/>
              <w:left w:w="100" w:type="dxa"/>
              <w:bottom w:w="0" w:type="dxa"/>
              <w:right w:w="100" w:type="dxa"/>
            </w:tcMar>
          </w:tcPr>
          <w:p w14:paraId="243FFB78" w14:textId="77777777" w:rsidR="00240029" w:rsidRPr="00240029" w:rsidRDefault="00240029" w:rsidP="00240029">
            <w:pPr>
              <w:spacing w:before="240" w:after="0" w:line="276" w:lineRule="auto"/>
              <w:jc w:val="center"/>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b/>
                <w:kern w:val="0"/>
                <w:sz w:val="24"/>
                <w:szCs w:val="24"/>
                <w14:ligatures w14:val="none"/>
              </w:rPr>
              <w:t>df</w:t>
            </w:r>
          </w:p>
        </w:tc>
        <w:tc>
          <w:tcPr>
            <w:tcW w:w="923" w:type="dxa"/>
            <w:tcBorders>
              <w:top w:val="nil"/>
              <w:left w:val="nil"/>
              <w:bottom w:val="single" w:sz="6" w:space="0" w:color="000000"/>
              <w:right w:val="nil"/>
            </w:tcBorders>
            <w:shd w:val="clear" w:color="auto" w:fill="auto"/>
            <w:tcMar>
              <w:top w:w="0" w:type="dxa"/>
              <w:left w:w="100" w:type="dxa"/>
              <w:bottom w:w="0" w:type="dxa"/>
              <w:right w:w="100" w:type="dxa"/>
            </w:tcMar>
          </w:tcPr>
          <w:p w14:paraId="459EFC0A" w14:textId="77777777" w:rsidR="00240029" w:rsidRPr="00240029" w:rsidRDefault="00240029" w:rsidP="00240029">
            <w:pPr>
              <w:spacing w:before="240" w:after="0" w:line="276" w:lineRule="auto"/>
              <w:jc w:val="center"/>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b/>
                <w:kern w:val="0"/>
                <w:sz w:val="24"/>
                <w:szCs w:val="24"/>
                <w14:ligatures w14:val="none"/>
              </w:rPr>
              <w:t>p</w:t>
            </w:r>
          </w:p>
        </w:tc>
        <w:tc>
          <w:tcPr>
            <w:tcW w:w="1205" w:type="dxa"/>
            <w:tcBorders>
              <w:top w:val="nil"/>
              <w:left w:val="nil"/>
              <w:bottom w:val="single" w:sz="6" w:space="0" w:color="000000"/>
              <w:right w:val="nil"/>
            </w:tcBorders>
            <w:shd w:val="clear" w:color="auto" w:fill="auto"/>
            <w:tcMar>
              <w:top w:w="0" w:type="dxa"/>
              <w:left w:w="100" w:type="dxa"/>
              <w:bottom w:w="0" w:type="dxa"/>
              <w:right w:w="100" w:type="dxa"/>
            </w:tcMar>
          </w:tcPr>
          <w:p w14:paraId="7F37F67A" w14:textId="77777777" w:rsidR="00240029" w:rsidRPr="00240029" w:rsidRDefault="00240029" w:rsidP="00240029">
            <w:pPr>
              <w:spacing w:before="240" w:after="0" w:line="276" w:lineRule="auto"/>
              <w:jc w:val="center"/>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b/>
                <w:kern w:val="0"/>
                <w:sz w:val="24"/>
                <w:szCs w:val="24"/>
                <w14:ligatures w14:val="none"/>
              </w:rPr>
              <w:t>Mean Difference</w:t>
            </w:r>
          </w:p>
        </w:tc>
        <w:tc>
          <w:tcPr>
            <w:tcW w:w="1205" w:type="dxa"/>
            <w:tcBorders>
              <w:top w:val="nil"/>
              <w:left w:val="nil"/>
              <w:bottom w:val="single" w:sz="6" w:space="0" w:color="000000"/>
              <w:right w:val="nil"/>
            </w:tcBorders>
            <w:shd w:val="clear" w:color="auto" w:fill="auto"/>
            <w:tcMar>
              <w:top w:w="0" w:type="dxa"/>
              <w:left w:w="100" w:type="dxa"/>
              <w:bottom w:w="0" w:type="dxa"/>
              <w:right w:w="100" w:type="dxa"/>
            </w:tcMar>
          </w:tcPr>
          <w:p w14:paraId="20F7A746" w14:textId="77777777" w:rsidR="00240029" w:rsidRPr="00240029" w:rsidRDefault="00240029" w:rsidP="00240029">
            <w:pPr>
              <w:spacing w:before="240" w:after="0" w:line="276" w:lineRule="auto"/>
              <w:jc w:val="center"/>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b/>
                <w:kern w:val="0"/>
                <w:sz w:val="24"/>
                <w:szCs w:val="24"/>
                <w14:ligatures w14:val="none"/>
              </w:rPr>
              <w:t>SE Difference</w:t>
            </w:r>
          </w:p>
        </w:tc>
        <w:tc>
          <w:tcPr>
            <w:tcW w:w="981" w:type="dxa"/>
            <w:tcBorders>
              <w:top w:val="nil"/>
              <w:left w:val="nil"/>
              <w:bottom w:val="single" w:sz="6" w:space="0" w:color="000000"/>
              <w:right w:val="nil"/>
            </w:tcBorders>
            <w:shd w:val="clear" w:color="auto" w:fill="auto"/>
            <w:tcMar>
              <w:top w:w="0" w:type="dxa"/>
              <w:left w:w="100" w:type="dxa"/>
              <w:bottom w:w="0" w:type="dxa"/>
              <w:right w:w="100" w:type="dxa"/>
            </w:tcMar>
          </w:tcPr>
          <w:p w14:paraId="57D8F322" w14:textId="77777777" w:rsidR="00240029" w:rsidRPr="00240029" w:rsidRDefault="00240029" w:rsidP="00240029">
            <w:pPr>
              <w:spacing w:before="240" w:after="0" w:line="276" w:lineRule="auto"/>
              <w:jc w:val="center"/>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b/>
                <w:kern w:val="0"/>
                <w:sz w:val="24"/>
                <w:szCs w:val="24"/>
                <w14:ligatures w14:val="none"/>
              </w:rPr>
              <w:t>Cohen's d</w:t>
            </w:r>
          </w:p>
        </w:tc>
        <w:tc>
          <w:tcPr>
            <w:tcW w:w="981" w:type="dxa"/>
            <w:tcBorders>
              <w:top w:val="nil"/>
              <w:left w:val="nil"/>
              <w:bottom w:val="single" w:sz="6" w:space="0" w:color="000000"/>
              <w:right w:val="nil"/>
            </w:tcBorders>
            <w:shd w:val="clear" w:color="auto" w:fill="auto"/>
            <w:tcMar>
              <w:top w:w="0" w:type="dxa"/>
              <w:left w:w="100" w:type="dxa"/>
              <w:bottom w:w="0" w:type="dxa"/>
              <w:right w:w="100" w:type="dxa"/>
            </w:tcMar>
          </w:tcPr>
          <w:p w14:paraId="38F43CDD" w14:textId="77777777" w:rsidR="00240029" w:rsidRPr="00240029" w:rsidRDefault="00240029" w:rsidP="00240029">
            <w:pPr>
              <w:spacing w:before="240" w:after="0" w:line="276" w:lineRule="auto"/>
              <w:jc w:val="center"/>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b/>
                <w:kern w:val="0"/>
                <w:sz w:val="24"/>
                <w:szCs w:val="24"/>
                <w14:ligatures w14:val="none"/>
              </w:rPr>
              <w:t>SE Cohen's d</w:t>
            </w:r>
          </w:p>
        </w:tc>
      </w:tr>
      <w:tr w:rsidR="00240029" w:rsidRPr="00240029" w14:paraId="64EA281A" w14:textId="77777777" w:rsidTr="00A9168E">
        <w:trPr>
          <w:trHeight w:val="900"/>
        </w:trPr>
        <w:tc>
          <w:tcPr>
            <w:tcW w:w="1178" w:type="dxa"/>
            <w:tcBorders>
              <w:top w:val="nil"/>
              <w:left w:val="nil"/>
              <w:bottom w:val="nil"/>
              <w:right w:val="nil"/>
            </w:tcBorders>
            <w:shd w:val="clear" w:color="auto" w:fill="auto"/>
            <w:tcMar>
              <w:top w:w="0" w:type="dxa"/>
              <w:left w:w="100" w:type="dxa"/>
              <w:bottom w:w="0" w:type="dxa"/>
              <w:right w:w="100" w:type="dxa"/>
            </w:tcMar>
          </w:tcPr>
          <w:p w14:paraId="17D7E5FE" w14:textId="77777777" w:rsidR="00240029" w:rsidRPr="00240029" w:rsidRDefault="00240029" w:rsidP="00240029">
            <w:pPr>
              <w:spacing w:before="240" w:after="0" w:line="276" w:lineRule="auto"/>
              <w:jc w:val="both"/>
              <w:rPr>
                <w:rFonts w:ascii="Times New Roman" w:eastAsia="Times New Roman" w:hAnsi="Times New Roman" w:cs="Times New Roman"/>
                <w:kern w:val="0"/>
                <w:sz w:val="24"/>
                <w:szCs w:val="24"/>
                <w14:ligatures w14:val="none"/>
              </w:rPr>
            </w:pPr>
            <w:proofErr w:type="gramStart"/>
            <w:r w:rsidRPr="00240029">
              <w:rPr>
                <w:rFonts w:ascii="Times New Roman" w:eastAsia="Times New Roman" w:hAnsi="Times New Roman" w:cs="Times New Roman"/>
                <w:kern w:val="0"/>
                <w:sz w:val="24"/>
                <w:szCs w:val="24"/>
                <w14:ligatures w14:val="none"/>
              </w:rPr>
              <w:t>Pre Test</w:t>
            </w:r>
            <w:proofErr w:type="gramEnd"/>
            <w:r w:rsidRPr="00240029">
              <w:rPr>
                <w:rFonts w:ascii="Times New Roman" w:eastAsia="Times New Roman" w:hAnsi="Times New Roman" w:cs="Times New Roman"/>
                <w:kern w:val="0"/>
                <w:sz w:val="24"/>
                <w:szCs w:val="24"/>
                <w14:ligatures w14:val="none"/>
              </w:rPr>
              <w:t xml:space="preserve"> Kenakalan Remaja</w:t>
            </w:r>
          </w:p>
        </w:tc>
        <w:tc>
          <w:tcPr>
            <w:tcW w:w="295" w:type="dxa"/>
            <w:tcBorders>
              <w:top w:val="nil"/>
              <w:left w:val="nil"/>
              <w:bottom w:val="nil"/>
              <w:right w:val="nil"/>
            </w:tcBorders>
            <w:shd w:val="clear" w:color="auto" w:fill="auto"/>
            <w:tcMar>
              <w:top w:w="0" w:type="dxa"/>
              <w:left w:w="100" w:type="dxa"/>
              <w:bottom w:w="0" w:type="dxa"/>
              <w:right w:w="100" w:type="dxa"/>
            </w:tcMar>
          </w:tcPr>
          <w:p w14:paraId="509EFB7E"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w:t>
            </w:r>
          </w:p>
        </w:tc>
        <w:tc>
          <w:tcPr>
            <w:tcW w:w="1164" w:type="dxa"/>
            <w:tcBorders>
              <w:top w:val="nil"/>
              <w:left w:val="nil"/>
              <w:bottom w:val="nil"/>
              <w:right w:val="nil"/>
            </w:tcBorders>
            <w:shd w:val="clear" w:color="auto" w:fill="auto"/>
            <w:tcMar>
              <w:top w:w="0" w:type="dxa"/>
              <w:left w:w="100" w:type="dxa"/>
              <w:bottom w:w="0" w:type="dxa"/>
              <w:right w:w="100" w:type="dxa"/>
            </w:tcMar>
          </w:tcPr>
          <w:p w14:paraId="7E22EFC7" w14:textId="77777777" w:rsidR="00240029" w:rsidRPr="00240029" w:rsidRDefault="00240029" w:rsidP="00240029">
            <w:pPr>
              <w:spacing w:before="240" w:after="0" w:line="276" w:lineRule="auto"/>
              <w:jc w:val="both"/>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Post Test Kenakalan Remaja</w:t>
            </w:r>
          </w:p>
        </w:tc>
        <w:tc>
          <w:tcPr>
            <w:tcW w:w="742" w:type="dxa"/>
            <w:tcBorders>
              <w:top w:val="nil"/>
              <w:left w:val="nil"/>
              <w:bottom w:val="nil"/>
              <w:right w:val="nil"/>
            </w:tcBorders>
            <w:shd w:val="clear" w:color="auto" w:fill="auto"/>
            <w:tcMar>
              <w:top w:w="0" w:type="dxa"/>
              <w:left w:w="100" w:type="dxa"/>
              <w:bottom w:w="0" w:type="dxa"/>
              <w:right w:w="100" w:type="dxa"/>
            </w:tcMar>
          </w:tcPr>
          <w:p w14:paraId="1D55B1C9"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7.732</w:t>
            </w:r>
          </w:p>
        </w:tc>
        <w:tc>
          <w:tcPr>
            <w:tcW w:w="476" w:type="dxa"/>
            <w:tcBorders>
              <w:top w:val="nil"/>
              <w:left w:val="nil"/>
              <w:bottom w:val="nil"/>
              <w:right w:val="nil"/>
            </w:tcBorders>
            <w:shd w:val="clear" w:color="auto" w:fill="auto"/>
            <w:tcMar>
              <w:top w:w="0" w:type="dxa"/>
              <w:left w:w="100" w:type="dxa"/>
              <w:bottom w:w="0" w:type="dxa"/>
              <w:right w:w="100" w:type="dxa"/>
            </w:tcMar>
          </w:tcPr>
          <w:p w14:paraId="7B9235AC"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38</w:t>
            </w:r>
          </w:p>
        </w:tc>
        <w:tc>
          <w:tcPr>
            <w:tcW w:w="923" w:type="dxa"/>
            <w:tcBorders>
              <w:top w:val="nil"/>
              <w:left w:val="nil"/>
              <w:bottom w:val="nil"/>
              <w:right w:val="nil"/>
            </w:tcBorders>
            <w:shd w:val="clear" w:color="auto" w:fill="auto"/>
            <w:tcMar>
              <w:top w:w="0" w:type="dxa"/>
              <w:left w:w="100" w:type="dxa"/>
              <w:bottom w:w="0" w:type="dxa"/>
              <w:right w:w="100" w:type="dxa"/>
            </w:tcMar>
          </w:tcPr>
          <w:p w14:paraId="3321F687"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&lt; .001</w:t>
            </w:r>
          </w:p>
        </w:tc>
        <w:tc>
          <w:tcPr>
            <w:tcW w:w="1205" w:type="dxa"/>
            <w:tcBorders>
              <w:top w:val="nil"/>
              <w:left w:val="nil"/>
              <w:bottom w:val="nil"/>
              <w:right w:val="nil"/>
            </w:tcBorders>
            <w:shd w:val="clear" w:color="auto" w:fill="auto"/>
            <w:tcMar>
              <w:top w:w="0" w:type="dxa"/>
              <w:left w:w="100" w:type="dxa"/>
              <w:bottom w:w="0" w:type="dxa"/>
              <w:right w:w="100" w:type="dxa"/>
            </w:tcMar>
          </w:tcPr>
          <w:p w14:paraId="38FB7A60"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14.667</w:t>
            </w:r>
          </w:p>
        </w:tc>
        <w:tc>
          <w:tcPr>
            <w:tcW w:w="1205" w:type="dxa"/>
            <w:tcBorders>
              <w:top w:val="nil"/>
              <w:left w:val="nil"/>
              <w:bottom w:val="nil"/>
              <w:right w:val="nil"/>
            </w:tcBorders>
            <w:shd w:val="clear" w:color="auto" w:fill="auto"/>
            <w:tcMar>
              <w:top w:w="0" w:type="dxa"/>
              <w:left w:w="100" w:type="dxa"/>
              <w:bottom w:w="0" w:type="dxa"/>
              <w:right w:w="100" w:type="dxa"/>
            </w:tcMar>
          </w:tcPr>
          <w:p w14:paraId="22928CD8"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1.897</w:t>
            </w:r>
          </w:p>
        </w:tc>
        <w:tc>
          <w:tcPr>
            <w:tcW w:w="981" w:type="dxa"/>
            <w:tcBorders>
              <w:top w:val="nil"/>
              <w:left w:val="nil"/>
              <w:bottom w:val="nil"/>
              <w:right w:val="nil"/>
            </w:tcBorders>
            <w:shd w:val="clear" w:color="auto" w:fill="auto"/>
            <w:tcMar>
              <w:top w:w="0" w:type="dxa"/>
              <w:left w:w="100" w:type="dxa"/>
              <w:bottom w:w="0" w:type="dxa"/>
              <w:right w:w="100" w:type="dxa"/>
            </w:tcMar>
          </w:tcPr>
          <w:p w14:paraId="6B31F762"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1.238</w:t>
            </w:r>
          </w:p>
        </w:tc>
        <w:tc>
          <w:tcPr>
            <w:tcW w:w="981" w:type="dxa"/>
            <w:tcBorders>
              <w:top w:val="nil"/>
              <w:left w:val="nil"/>
              <w:bottom w:val="nil"/>
              <w:right w:val="nil"/>
            </w:tcBorders>
            <w:shd w:val="clear" w:color="auto" w:fill="auto"/>
            <w:tcMar>
              <w:top w:w="0" w:type="dxa"/>
              <w:left w:w="100" w:type="dxa"/>
              <w:bottom w:w="0" w:type="dxa"/>
              <w:right w:w="100" w:type="dxa"/>
            </w:tcMar>
          </w:tcPr>
          <w:p w14:paraId="76EC5E4A"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0.294</w:t>
            </w:r>
          </w:p>
        </w:tc>
      </w:tr>
      <w:tr w:rsidR="00240029" w:rsidRPr="00240029" w14:paraId="6540CFA1" w14:textId="77777777" w:rsidTr="00A9168E">
        <w:trPr>
          <w:trHeight w:val="375"/>
        </w:trPr>
        <w:tc>
          <w:tcPr>
            <w:tcW w:w="9149" w:type="dxa"/>
            <w:gridSpan w:val="10"/>
            <w:tcBorders>
              <w:top w:val="nil"/>
              <w:left w:val="nil"/>
              <w:bottom w:val="single" w:sz="12" w:space="0" w:color="000000"/>
              <w:right w:val="nil"/>
            </w:tcBorders>
            <w:shd w:val="clear" w:color="auto" w:fill="auto"/>
            <w:tcMar>
              <w:top w:w="0" w:type="dxa"/>
              <w:left w:w="100" w:type="dxa"/>
              <w:bottom w:w="0" w:type="dxa"/>
              <w:right w:w="100" w:type="dxa"/>
            </w:tcMar>
          </w:tcPr>
          <w:p w14:paraId="06116AF4" w14:textId="77777777" w:rsidR="00240029" w:rsidRPr="00240029" w:rsidRDefault="00240029" w:rsidP="00240029">
            <w:pPr>
              <w:spacing w:before="240" w:after="0" w:line="276" w:lineRule="auto"/>
              <w:jc w:val="right"/>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 xml:space="preserve"> </w:t>
            </w:r>
          </w:p>
        </w:tc>
      </w:tr>
      <w:tr w:rsidR="00240029" w:rsidRPr="00240029" w14:paraId="4344C88B" w14:textId="77777777" w:rsidTr="00A9168E">
        <w:trPr>
          <w:trHeight w:val="330"/>
        </w:trPr>
        <w:tc>
          <w:tcPr>
            <w:tcW w:w="9149" w:type="dxa"/>
            <w:gridSpan w:val="10"/>
            <w:tcBorders>
              <w:top w:val="nil"/>
              <w:left w:val="nil"/>
              <w:bottom w:val="nil"/>
              <w:right w:val="nil"/>
            </w:tcBorders>
            <w:shd w:val="clear" w:color="auto" w:fill="auto"/>
            <w:tcMar>
              <w:top w:w="0" w:type="dxa"/>
              <w:left w:w="100" w:type="dxa"/>
              <w:bottom w:w="0" w:type="dxa"/>
              <w:right w:w="100" w:type="dxa"/>
            </w:tcMar>
          </w:tcPr>
          <w:p w14:paraId="026A4E26" w14:textId="77777777" w:rsidR="00240029" w:rsidRPr="00240029" w:rsidRDefault="00240029" w:rsidP="00240029">
            <w:pPr>
              <w:spacing w:before="240" w:after="0" w:line="276" w:lineRule="auto"/>
              <w:jc w:val="both"/>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i/>
                <w:kern w:val="0"/>
                <w:sz w:val="24"/>
                <w:szCs w:val="24"/>
                <w14:ligatures w14:val="none"/>
              </w:rPr>
              <w:t>Note.</w:t>
            </w:r>
            <w:r w:rsidRPr="00240029">
              <w:rPr>
                <w:rFonts w:ascii="Times New Roman" w:eastAsia="Times New Roman" w:hAnsi="Times New Roman" w:cs="Times New Roman"/>
                <w:kern w:val="0"/>
                <w:sz w:val="24"/>
                <w:szCs w:val="24"/>
                <w14:ligatures w14:val="none"/>
              </w:rPr>
              <w:t xml:space="preserve">  Student's t-test.</w:t>
            </w:r>
          </w:p>
        </w:tc>
      </w:tr>
      <w:bookmarkEnd w:id="10"/>
    </w:tbl>
    <w:p w14:paraId="40CE53F1" w14:textId="77777777" w:rsidR="00240029" w:rsidRPr="00240029" w:rsidRDefault="00240029" w:rsidP="00240029">
      <w:pPr>
        <w:spacing w:line="360" w:lineRule="auto"/>
        <w:ind w:firstLine="720"/>
        <w:jc w:val="both"/>
        <w:rPr>
          <w:rFonts w:ascii="Times New Roman" w:eastAsia="Times New Roman" w:hAnsi="Times New Roman" w:cs="Times New Roman"/>
          <w:kern w:val="0"/>
          <w:sz w:val="24"/>
          <w:szCs w:val="24"/>
          <w14:ligatures w14:val="none"/>
        </w:rPr>
      </w:pPr>
    </w:p>
    <w:p w14:paraId="46770E0E" w14:textId="77777777" w:rsidR="00240029" w:rsidRPr="00240029" w:rsidRDefault="00240029" w:rsidP="00240029">
      <w:pPr>
        <w:spacing w:line="240" w:lineRule="auto"/>
        <w:ind w:firstLine="720"/>
        <w:jc w:val="both"/>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Berdasarkan Tabel 3. Menunjukkan hasil uji-t sampel berpasangan terdapat perbedaan yang signifikan pada pemahaman siswa sebelum psikoedukasi</w:t>
      </w:r>
      <w:r w:rsidRPr="00240029">
        <w:rPr>
          <w:rFonts w:ascii="Times New Roman" w:eastAsia="Times New Roman" w:hAnsi="Times New Roman" w:cs="Times New Roman"/>
          <w:i/>
          <w:kern w:val="0"/>
          <w:sz w:val="24"/>
          <w:szCs w:val="24"/>
          <w14:ligatures w14:val="none"/>
        </w:rPr>
        <w:t xml:space="preserve"> </w:t>
      </w:r>
      <w:r w:rsidRPr="00240029">
        <w:rPr>
          <w:rFonts w:ascii="Times New Roman" w:eastAsia="Times New Roman" w:hAnsi="Times New Roman" w:cs="Times New Roman"/>
          <w:kern w:val="0"/>
          <w:sz w:val="24"/>
          <w:szCs w:val="24"/>
          <w14:ligatures w14:val="none"/>
        </w:rPr>
        <w:t>kenakalan remaja dan sesudah psikoedukasi kenakalan remaja</w:t>
      </w:r>
      <w:r w:rsidRPr="00240029">
        <w:rPr>
          <w:rFonts w:ascii="Times New Roman" w:eastAsia="Times New Roman" w:hAnsi="Times New Roman" w:cs="Times New Roman"/>
          <w:i/>
          <w:kern w:val="0"/>
          <w:sz w:val="24"/>
          <w:szCs w:val="24"/>
          <w14:ligatures w14:val="none"/>
        </w:rPr>
        <w:t xml:space="preserve"> </w:t>
      </w:r>
      <w:r w:rsidRPr="00240029">
        <w:rPr>
          <w:rFonts w:ascii="Times New Roman" w:eastAsia="Times New Roman" w:hAnsi="Times New Roman" w:cs="Times New Roman"/>
          <w:kern w:val="0"/>
          <w:sz w:val="24"/>
          <w:szCs w:val="24"/>
          <w14:ligatures w14:val="none"/>
        </w:rPr>
        <w:t xml:space="preserve">dengan perbedaan rerata 14.667 (Mean Difference), t score = 7.732 dan p = 0.001 &lt; </w:t>
      </w:r>
      <w:proofErr w:type="gramStart"/>
      <w:r w:rsidRPr="00240029">
        <w:rPr>
          <w:rFonts w:ascii="Times New Roman" w:eastAsia="Times New Roman" w:hAnsi="Times New Roman" w:cs="Times New Roman"/>
          <w:kern w:val="0"/>
          <w:sz w:val="24"/>
          <w:szCs w:val="24"/>
          <w14:ligatures w14:val="none"/>
        </w:rPr>
        <w:t>0.05 .</w:t>
      </w:r>
      <w:proofErr w:type="gramEnd"/>
      <w:r w:rsidRPr="00240029">
        <w:rPr>
          <w:rFonts w:ascii="Times New Roman" w:eastAsia="Times New Roman" w:hAnsi="Times New Roman" w:cs="Times New Roman"/>
          <w:kern w:val="0"/>
          <w:sz w:val="24"/>
          <w:szCs w:val="24"/>
          <w14:ligatures w14:val="none"/>
        </w:rPr>
        <w:t xml:space="preserve"> Nilai Cohen’s d menunjukkan adanya efek yang besar yaitu 1.238. Hal ini menunjukkan adanya penurunan kenakalan remaja pada siswa SMA setelah diberikan psikoedukasi dapat dilihat pada grafik 1 dibawah ini. </w:t>
      </w:r>
    </w:p>
    <w:p w14:paraId="60631031" w14:textId="77777777" w:rsidR="00240029" w:rsidRPr="00240029" w:rsidRDefault="00240029" w:rsidP="00240029">
      <w:pPr>
        <w:spacing w:after="0" w:line="240" w:lineRule="auto"/>
        <w:jc w:val="both"/>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noProof/>
          <w:kern w:val="0"/>
          <w:sz w:val="24"/>
          <w:szCs w:val="24"/>
          <w14:ligatures w14:val="none"/>
        </w:rPr>
        <w:lastRenderedPageBreak/>
        <w:drawing>
          <wp:inline distT="114300" distB="114300" distL="114300" distR="114300" wp14:anchorId="2AE25B5A" wp14:editId="48D76289">
            <wp:extent cx="2786063" cy="1863847"/>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2786063" cy="1863847"/>
                    </a:xfrm>
                    <a:prstGeom prst="rect">
                      <a:avLst/>
                    </a:prstGeom>
                    <a:ln/>
                  </pic:spPr>
                </pic:pic>
              </a:graphicData>
            </a:graphic>
          </wp:inline>
        </w:drawing>
      </w:r>
    </w:p>
    <w:p w14:paraId="53711139" w14:textId="77777777" w:rsidR="00240029" w:rsidRPr="00240029" w:rsidRDefault="00240029" w:rsidP="00240029">
      <w:pPr>
        <w:spacing w:after="0" w:line="240" w:lineRule="auto"/>
        <w:ind w:firstLine="720"/>
        <w:jc w:val="both"/>
        <w:rPr>
          <w:rFonts w:ascii="Times New Roman" w:eastAsia="Times New Roman" w:hAnsi="Times New Roman" w:cs="Times New Roman"/>
          <w:kern w:val="0"/>
          <w:sz w:val="24"/>
          <w:szCs w:val="24"/>
          <w:highlight w:val="white"/>
          <w14:ligatures w14:val="none"/>
        </w:rPr>
      </w:pPr>
    </w:p>
    <w:p w14:paraId="33AEA75A" w14:textId="77777777" w:rsidR="00240029" w:rsidRPr="00240029" w:rsidRDefault="00240029" w:rsidP="00240029">
      <w:pPr>
        <w:jc w:val="both"/>
        <w:rPr>
          <w:rFonts w:ascii="Times New Roman" w:eastAsia="Times New Roman" w:hAnsi="Times New Roman" w:cs="Times New Roman"/>
          <w:kern w:val="0"/>
          <w:sz w:val="24"/>
          <w:szCs w:val="24"/>
          <w14:ligatures w14:val="none"/>
        </w:rPr>
      </w:pPr>
    </w:p>
    <w:p w14:paraId="4E56F3E6" w14:textId="77777777" w:rsidR="00240029" w:rsidRPr="00240029" w:rsidRDefault="00240029" w:rsidP="00240029">
      <w:pPr>
        <w:jc w:val="both"/>
        <w:rPr>
          <w:rFonts w:ascii="Times New Roman" w:eastAsia="Times New Roman" w:hAnsi="Times New Roman" w:cs="Times New Roman"/>
          <w:b/>
          <w:bCs/>
          <w:kern w:val="0"/>
          <w:sz w:val="24"/>
          <w:szCs w:val="24"/>
          <w14:ligatures w14:val="none"/>
        </w:rPr>
      </w:pPr>
      <w:r w:rsidRPr="00240029">
        <w:rPr>
          <w:rFonts w:ascii="Times New Roman" w:eastAsia="Times New Roman" w:hAnsi="Times New Roman" w:cs="Times New Roman"/>
          <w:b/>
          <w:bCs/>
          <w:kern w:val="0"/>
          <w:sz w:val="24"/>
          <w:szCs w:val="24"/>
          <w14:ligatures w14:val="none"/>
        </w:rPr>
        <w:t>Pembahasan</w:t>
      </w:r>
      <w:bookmarkStart w:id="11" w:name="_Hlk167785399"/>
    </w:p>
    <w:p w14:paraId="78D78DFA" w14:textId="77777777" w:rsidR="00240029" w:rsidRPr="00240029" w:rsidRDefault="00240029" w:rsidP="00240029">
      <w:pPr>
        <w:spacing w:after="0" w:line="240" w:lineRule="auto"/>
        <w:ind w:firstLine="720"/>
        <w:jc w:val="both"/>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 xml:space="preserve">Hasil menunjukkan bahwa psikoedukasi </w:t>
      </w:r>
      <w:r w:rsidRPr="00240029">
        <w:rPr>
          <w:rFonts w:ascii="Times New Roman" w:eastAsia="Times New Roman" w:hAnsi="Times New Roman" w:cs="Times New Roman"/>
          <w:i/>
          <w:iCs/>
          <w:kern w:val="0"/>
          <w:sz w:val="24"/>
          <w:szCs w:val="24"/>
          <w14:ligatures w14:val="none"/>
        </w:rPr>
        <w:t>self control</w:t>
      </w:r>
      <w:r w:rsidRPr="00240029">
        <w:rPr>
          <w:rFonts w:ascii="Times New Roman" w:eastAsia="Times New Roman" w:hAnsi="Times New Roman" w:cs="Times New Roman"/>
          <w:kern w:val="0"/>
          <w:sz w:val="24"/>
          <w:szCs w:val="24"/>
          <w14:ligatures w14:val="none"/>
        </w:rPr>
        <w:t xml:space="preserve"> terbukti efektif untuk menurunkan tingkat kenakalan remaja pada kelompok eksperimen. Hasil penelitian ini sejalan juga dengan penelitian yang dilakukan oleh Munawaroh dalam </w:t>
      </w:r>
      <w:sdt>
        <w:sdtPr>
          <w:rPr>
            <w:rFonts w:ascii="Times New Roman" w:eastAsia="Times New Roman" w:hAnsi="Times New Roman" w:cs="Times New Roman"/>
            <w:color w:val="000000"/>
            <w:kern w:val="0"/>
            <w:sz w:val="24"/>
            <w:szCs w:val="24"/>
            <w14:ligatures w14:val="none"/>
          </w:rPr>
          <w:tag w:val="MENDELEY_CITATION_v3_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"/>
          <w:id w:val="-2099249896"/>
          <w:placeholder>
            <w:docPart w:val="1BF9C74949444BF2944B5004AA64D783"/>
          </w:placeholder>
        </w:sdtPr>
        <w:sdtContent>
          <w:r w:rsidRPr="00240029">
            <w:rPr>
              <w:rFonts w:ascii="Times New Roman" w:eastAsia="Times New Roman" w:hAnsi="Times New Roman" w:cs="Times New Roman"/>
              <w:color w:val="000000"/>
              <w:kern w:val="0"/>
              <w:sz w:val="24"/>
              <w:szCs w:val="24"/>
              <w14:ligatures w14:val="none"/>
            </w:rPr>
            <w:t>Suri, (2018)</w:t>
          </w:r>
        </w:sdtContent>
      </w:sdt>
      <w:r w:rsidRPr="00240029">
        <w:rPr>
          <w:rFonts w:ascii="Times New Roman" w:eastAsia="Times New Roman" w:hAnsi="Times New Roman" w:cs="Times New Roman"/>
          <w:color w:val="000000"/>
          <w:kern w:val="0"/>
          <w:sz w:val="24"/>
          <w:szCs w:val="24"/>
          <w14:ligatures w14:val="none"/>
        </w:rPr>
        <w:t xml:space="preserve"> </w:t>
      </w:r>
      <w:r w:rsidRPr="00240029">
        <w:rPr>
          <w:rFonts w:ascii="Times New Roman" w:eastAsia="Times New Roman" w:hAnsi="Times New Roman" w:cs="Times New Roman"/>
          <w:kern w:val="0"/>
          <w:sz w:val="24"/>
          <w:szCs w:val="24"/>
          <w14:ligatures w14:val="none"/>
        </w:rPr>
        <w:t xml:space="preserve">yang berjudul “Hubungan antara </w:t>
      </w:r>
      <w:r w:rsidRPr="00240029">
        <w:rPr>
          <w:rFonts w:ascii="Times New Roman" w:eastAsia="Times New Roman" w:hAnsi="Times New Roman" w:cs="Times New Roman"/>
          <w:i/>
          <w:kern w:val="0"/>
          <w:sz w:val="24"/>
          <w:szCs w:val="24"/>
          <w14:ligatures w14:val="none"/>
        </w:rPr>
        <w:t>self control</w:t>
      </w:r>
      <w:r w:rsidRPr="00240029">
        <w:rPr>
          <w:rFonts w:ascii="Times New Roman" w:eastAsia="Times New Roman" w:hAnsi="Times New Roman" w:cs="Times New Roman"/>
          <w:kern w:val="0"/>
          <w:sz w:val="24"/>
          <w:szCs w:val="24"/>
          <w14:ligatures w14:val="none"/>
        </w:rPr>
        <w:t xml:space="preserve"> dengan kecenderungan perilaku kenakalan remaja terdapat hubungan positif antara </w:t>
      </w:r>
      <w:r w:rsidRPr="00240029">
        <w:rPr>
          <w:rFonts w:ascii="Times New Roman" w:eastAsia="Times New Roman" w:hAnsi="Times New Roman" w:cs="Times New Roman"/>
          <w:i/>
          <w:kern w:val="0"/>
          <w:sz w:val="24"/>
          <w:szCs w:val="24"/>
          <w14:ligatures w14:val="none"/>
        </w:rPr>
        <w:t>self control</w:t>
      </w:r>
      <w:r w:rsidRPr="00240029">
        <w:rPr>
          <w:rFonts w:ascii="Times New Roman" w:eastAsia="Times New Roman" w:hAnsi="Times New Roman" w:cs="Times New Roman"/>
          <w:kern w:val="0"/>
          <w:sz w:val="24"/>
          <w:szCs w:val="24"/>
          <w14:ligatures w14:val="none"/>
        </w:rPr>
        <w:t xml:space="preserve"> dengan kenakalan remaja pada siswa kelas X di SMA Muhammadiyah 7 Yogyakarta. Adanya perbedaan yang. Penelitian terdahulu yang dilakukan oleh </w:t>
      </w:r>
      <w:sdt>
        <w:sdtPr>
          <w:rPr>
            <w:rFonts w:ascii="Times New Roman" w:eastAsia="Times New Roman" w:hAnsi="Times New Roman" w:cs="Times New Roman"/>
            <w:color w:val="000000"/>
            <w:kern w:val="0"/>
            <w:sz w:val="24"/>
            <w:szCs w:val="24"/>
            <w14:ligatures w14:val="none"/>
          </w:rPr>
          <w:tag w:val="MENDELEY_CITATION_v3_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"/>
          <w:id w:val="-1049216418"/>
          <w:placeholder>
            <w:docPart w:val="A2D6BD372E9C4DA6A33F1E0BF2A7F1FE"/>
          </w:placeholder>
        </w:sdtPr>
        <w:sdtContent>
          <w:r w:rsidRPr="00240029">
            <w:rPr>
              <w:rFonts w:ascii="Times New Roman" w:eastAsia="Times New Roman" w:hAnsi="Times New Roman" w:cs="Times New Roman"/>
              <w:color w:val="000000"/>
              <w:kern w:val="0"/>
              <w:sz w:val="24"/>
              <w:szCs w:val="24"/>
              <w14:ligatures w14:val="none"/>
            </w:rPr>
            <w:t>Siwalima, (2020)</w:t>
          </w:r>
        </w:sdtContent>
      </w:sdt>
      <w:r w:rsidRPr="00240029">
        <w:rPr>
          <w:rFonts w:ascii="Times New Roman" w:eastAsia="Times New Roman" w:hAnsi="Times New Roman" w:cs="Times New Roman"/>
          <w:kern w:val="0"/>
          <w:sz w:val="24"/>
          <w:szCs w:val="24"/>
          <w14:ligatures w14:val="none"/>
        </w:rPr>
        <w:t xml:space="preserve"> juga menyatakan bahwa tindakan berlebihan (overt behavior) individu dipengaruhi secara signifikan oleh pengetahuan kognitif </w:t>
      </w:r>
      <w:proofErr w:type="gramStart"/>
      <w:r w:rsidRPr="00240029">
        <w:rPr>
          <w:rFonts w:ascii="Times New Roman" w:eastAsia="Times New Roman" w:hAnsi="Times New Roman" w:cs="Times New Roman"/>
          <w:kern w:val="0"/>
          <w:sz w:val="24"/>
          <w:szCs w:val="24"/>
          <w14:ligatures w14:val="none"/>
        </w:rPr>
        <w:t>sehingga  hasil</w:t>
      </w:r>
      <w:proofErr w:type="gramEnd"/>
      <w:r w:rsidRPr="00240029">
        <w:rPr>
          <w:rFonts w:ascii="Times New Roman" w:eastAsia="Times New Roman" w:hAnsi="Times New Roman" w:cs="Times New Roman"/>
          <w:kern w:val="0"/>
          <w:sz w:val="24"/>
          <w:szCs w:val="24"/>
          <w14:ligatures w14:val="none"/>
        </w:rPr>
        <w:t xml:space="preserve"> penelitian yang telah dilakukan menunjukkan bahwa pemberian psikoedukasi tentang </w:t>
      </w:r>
      <w:r w:rsidRPr="00240029">
        <w:rPr>
          <w:rFonts w:ascii="Times New Roman" w:eastAsia="Times New Roman" w:hAnsi="Times New Roman" w:cs="Times New Roman"/>
          <w:i/>
          <w:iCs/>
          <w:kern w:val="0"/>
          <w:sz w:val="24"/>
          <w:szCs w:val="24"/>
          <w14:ligatures w14:val="none"/>
        </w:rPr>
        <w:t>self control</w:t>
      </w:r>
      <w:r w:rsidRPr="00240029">
        <w:rPr>
          <w:rFonts w:ascii="Times New Roman" w:eastAsia="Times New Roman" w:hAnsi="Times New Roman" w:cs="Times New Roman"/>
          <w:kern w:val="0"/>
          <w:sz w:val="24"/>
          <w:szCs w:val="24"/>
          <w14:ligatures w14:val="none"/>
        </w:rPr>
        <w:t xml:space="preserve"> dapat meningkatan kemampuan untuk menyerap dan menerima data, pengetahuan dan wawasan seseorang menjadi lebih luas. Hasil uji statistik didapatkan nilai p = 0.001 &lt; 0.05 sehingga dapat disimpulkan bahwa ada pengaruh edukasi </w:t>
      </w:r>
      <w:r w:rsidRPr="00240029">
        <w:rPr>
          <w:rFonts w:ascii="Times New Roman" w:eastAsia="Times New Roman" w:hAnsi="Times New Roman" w:cs="Times New Roman"/>
          <w:i/>
          <w:iCs/>
          <w:kern w:val="0"/>
          <w:sz w:val="24"/>
          <w:szCs w:val="24"/>
          <w14:ligatures w14:val="none"/>
        </w:rPr>
        <w:t>self contro</w:t>
      </w:r>
      <w:r w:rsidRPr="00240029">
        <w:rPr>
          <w:rFonts w:ascii="Times New Roman" w:eastAsia="Times New Roman" w:hAnsi="Times New Roman" w:cs="Times New Roman"/>
          <w:kern w:val="0"/>
          <w:sz w:val="24"/>
          <w:szCs w:val="24"/>
          <w14:ligatures w14:val="none"/>
        </w:rPr>
        <w:t xml:space="preserve">l terhadap tingkat kenakalan remaja pada remaja SMA Al Islam Krian Sidoarjo. </w:t>
      </w:r>
    </w:p>
    <w:p w14:paraId="006E9E58" w14:textId="77777777" w:rsidR="00240029" w:rsidRPr="00240029" w:rsidRDefault="00240029" w:rsidP="00240029">
      <w:pPr>
        <w:spacing w:after="0" w:line="240" w:lineRule="auto"/>
        <w:ind w:firstLine="720"/>
        <w:jc w:val="both"/>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 xml:space="preserve">Sejalan dengan tujuan psikoedukasi ini yakni untuk meningkatkan </w:t>
      </w:r>
      <w:r w:rsidRPr="00240029">
        <w:rPr>
          <w:rFonts w:ascii="Times New Roman" w:eastAsia="Times New Roman" w:hAnsi="Times New Roman" w:cs="Times New Roman"/>
          <w:i/>
          <w:kern w:val="0"/>
          <w:sz w:val="24"/>
          <w:szCs w:val="24"/>
          <w14:ligatures w14:val="none"/>
        </w:rPr>
        <w:t>self control</w:t>
      </w:r>
      <w:r w:rsidRPr="00240029">
        <w:rPr>
          <w:rFonts w:ascii="Times New Roman" w:eastAsia="Times New Roman" w:hAnsi="Times New Roman" w:cs="Times New Roman"/>
          <w:kern w:val="0"/>
          <w:sz w:val="24"/>
          <w:szCs w:val="24"/>
          <w14:ligatures w14:val="none"/>
        </w:rPr>
        <w:t>, mengurangi perilaku kenakalan remaja, pemahaman bahaya kenakalan remaja dan efeknya pada diri sendiri.</w:t>
      </w:r>
      <w:r w:rsidRPr="00240029">
        <w:t xml:space="preserve"> </w:t>
      </w:r>
      <w:r w:rsidRPr="00240029">
        <w:rPr>
          <w:rFonts w:ascii="Times New Roman" w:eastAsia="Times New Roman" w:hAnsi="Times New Roman" w:cs="Times New Roman"/>
          <w:kern w:val="0"/>
          <w:sz w:val="24"/>
          <w:szCs w:val="24"/>
          <w14:ligatures w14:val="none"/>
        </w:rPr>
        <w:t xml:space="preserve">Dengan demikian, dapat disimpulkan bahwa orang yang memiliki kontrol diri yang tinggi akan lebih mudah untuk memahami bahaya perilaku remaja dan dampak negatifnya terhadap kehidupan mereka. Peneliti menggunakan psikoedukasi pengendalian diri untuk menurunkan perilaku remaja karena ini dapat membantu siswa belajar tentang bahaya perilaku remaja, mengenali kelebihan dan kekurangan mereka sendiri, menetapkan tujuan, menerima dan bersikap terhadap umpan balik orang lain, dan belajar untuk mengendalikan diri sendiri. </w:t>
      </w:r>
      <w:r w:rsidRPr="00240029">
        <w:rPr>
          <w:rFonts w:ascii="Times New Roman" w:eastAsia="Times New Roman" w:hAnsi="Times New Roman" w:cs="Times New Roman"/>
          <w:i/>
          <w:iCs/>
          <w:kern w:val="0"/>
          <w:sz w:val="24"/>
          <w:szCs w:val="24"/>
          <w14:ligatures w14:val="none"/>
        </w:rPr>
        <w:t xml:space="preserve">Self control </w:t>
      </w:r>
      <w:r w:rsidRPr="00240029">
        <w:rPr>
          <w:rFonts w:ascii="Times New Roman" w:eastAsia="Times New Roman" w:hAnsi="Times New Roman" w:cs="Times New Roman"/>
          <w:kern w:val="0"/>
          <w:sz w:val="24"/>
          <w:szCs w:val="24"/>
          <w14:ligatures w14:val="none"/>
        </w:rPr>
        <w:t>juga dapat memberikan kesempatan untuk meningkatkan motivasi dan mendorong siswa untuk lebih terlibat dalam pembelajaran sehingga mereka berusaha untuk menentukan seberapa efektif pembelajaran. Psikoedukasi pengendalian diri ini mengubah tingkat kepercayaan diri individu dengan mengarahkan perilakunya sehingga dapat mengontrol keinginan siswa untuk bertindak di luar kendali.</w:t>
      </w:r>
    </w:p>
    <w:p w14:paraId="2EBD4673" w14:textId="77777777" w:rsidR="00240029" w:rsidRPr="00240029" w:rsidRDefault="00240029" w:rsidP="00240029">
      <w:pPr>
        <w:spacing w:after="0" w:line="240" w:lineRule="auto"/>
        <w:jc w:val="both"/>
        <w:rPr>
          <w:rFonts w:ascii="Times New Roman" w:eastAsia="Times New Roman" w:hAnsi="Times New Roman" w:cs="Times New Roman"/>
          <w:kern w:val="0"/>
          <w:sz w:val="24"/>
          <w:szCs w:val="24"/>
          <w14:ligatures w14:val="none"/>
        </w:rPr>
      </w:pPr>
    </w:p>
    <w:p w14:paraId="2E447143" w14:textId="77777777" w:rsidR="00240029" w:rsidRPr="00240029" w:rsidRDefault="00240029" w:rsidP="00240029">
      <w:pPr>
        <w:spacing w:after="0" w:line="240" w:lineRule="auto"/>
        <w:ind w:firstLine="720"/>
        <w:jc w:val="both"/>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i/>
          <w:iCs/>
          <w:kern w:val="0"/>
          <w:sz w:val="24"/>
          <w:szCs w:val="24"/>
          <w14:ligatures w14:val="none"/>
        </w:rPr>
        <w:t>Self control</w:t>
      </w:r>
      <w:r w:rsidRPr="00240029">
        <w:rPr>
          <w:rFonts w:ascii="Times New Roman" w:eastAsia="Times New Roman" w:hAnsi="Times New Roman" w:cs="Times New Roman"/>
          <w:kern w:val="0"/>
          <w:sz w:val="24"/>
          <w:szCs w:val="24"/>
          <w14:ligatures w14:val="none"/>
        </w:rPr>
        <w:t xml:space="preserve"> sangat penting untuk ditanamkan pada siswa supaya mereka dapat menjadi individu yang mampu mengendalikan sikap, perilaku, dan tindakan mereka sendiri. Ini karena siswa kadang-kadang tidak memiliki kontrol diri sendiri dan seringkali mengikuti tren terbaru yang mungkin tidak baik untuk mereka sendiri. Psikoedukasi tentang kontrol diri dapat membantu siswa menjadi lebih waspada dalam bertindak karena kontrol diri sangat penting bagi seorang siswa, terutama bagi siswa SMK yang akan bekerja di masa depan. Ini karena </w:t>
      </w:r>
      <w:r w:rsidRPr="00240029">
        <w:rPr>
          <w:rFonts w:ascii="Times New Roman" w:eastAsia="Times New Roman" w:hAnsi="Times New Roman" w:cs="Times New Roman"/>
          <w:kern w:val="0"/>
          <w:sz w:val="24"/>
          <w:szCs w:val="24"/>
          <w14:ligatures w14:val="none"/>
        </w:rPr>
        <w:lastRenderedPageBreak/>
        <w:t xml:space="preserve">memiliki kontrol diri yang baik akan menghasilkan efisiensi diri yang lebih tinggi, yang akan berdampak pada bagaimana mereka berperilaku di masa depan </w:t>
      </w:r>
      <w:sdt>
        <w:sdtPr>
          <w:rPr>
            <w:rFonts w:ascii="Times New Roman" w:eastAsia="Times New Roman" w:hAnsi="Times New Roman" w:cs="Times New Roman"/>
            <w:color w:val="000000"/>
            <w:kern w:val="0"/>
            <w:sz w:val="24"/>
            <w:szCs w:val="24"/>
            <w14:ligatures w14:val="none"/>
          </w:rPr>
          <w:tag w:val="MENDELEY_CITATION_v3_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"/>
          <w:id w:val="-1742016546"/>
          <w:placeholder>
            <w:docPart w:val="92871B9B60BE46D6B4AD38A3D583058A"/>
          </w:placeholder>
        </w:sdtPr>
        <w:sdtContent>
          <w:r w:rsidRPr="00240029">
            <w:rPr>
              <w:rFonts w:ascii="Times New Roman" w:eastAsia="Times New Roman" w:hAnsi="Times New Roman" w:cs="Times New Roman"/>
              <w:sz w:val="24"/>
              <w:szCs w:val="24"/>
            </w:rPr>
            <w:t>(Maiseptian &amp; Dewita, 2021).</w:t>
          </w:r>
        </w:sdtContent>
      </w:sdt>
      <w:r w:rsidRPr="00240029">
        <w:rPr>
          <w:rFonts w:ascii="Times New Roman" w:eastAsia="Times New Roman" w:hAnsi="Times New Roman" w:cs="Times New Roman"/>
          <w:color w:val="000000"/>
          <w:kern w:val="0"/>
          <w:sz w:val="24"/>
          <w:szCs w:val="24"/>
          <w14:ligatures w14:val="none"/>
        </w:rPr>
        <w:t xml:space="preserve"> </w:t>
      </w:r>
      <w:r w:rsidRPr="00240029">
        <w:rPr>
          <w:rFonts w:ascii="Times New Roman" w:eastAsia="Times New Roman" w:hAnsi="Times New Roman" w:cs="Times New Roman"/>
          <w:kern w:val="0"/>
          <w:sz w:val="24"/>
          <w:szCs w:val="24"/>
          <w14:ligatures w14:val="none"/>
        </w:rPr>
        <w:t xml:space="preserve"> Selain memiliki kemampuan untuk menyelesaikan tugas-tugas yang sesuai dengan tahap perkembangannya, siswa yang memiliki pengendalian diri akan memiliki keyakinan bahwa mereka melakukan upaya dalam diri mereka untuk memperoleh pengendalian diri yang sesuai dengan norma masyarakat. Kontrol diri dapat dicapai dengan meningkatkan nilai diri siswa dengan memberikan dukungan dan penilaian positif atas diri mereka sendiri. Siswa yang memiliki kontrol diri tidak dapat menilai kemampuan mereka secara objektif, yang berarti mereka tidak dapat bergantung pada kemampuan mereka. </w:t>
      </w:r>
      <w:sdt>
        <w:sdtPr>
          <w:rPr>
            <w:rFonts w:ascii="Times New Roman" w:eastAsia="Times New Roman" w:hAnsi="Times New Roman" w:cs="Times New Roman"/>
            <w:color w:val="000000"/>
            <w:kern w:val="0"/>
            <w:sz w:val="24"/>
            <w:szCs w:val="24"/>
            <w14:ligatures w14:val="none"/>
          </w:rPr>
          <w:tag w:val="MENDELEY_CITATION_v3_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"/>
          <w:id w:val="-153383589"/>
          <w:placeholder>
            <w:docPart w:val="92871B9B60BE46D6B4AD38A3D583058A"/>
          </w:placeholder>
        </w:sdtPr>
        <w:sdtContent>
          <w:r w:rsidRPr="00240029">
            <w:rPr>
              <w:rFonts w:ascii="Times New Roman" w:eastAsia="Times New Roman" w:hAnsi="Times New Roman" w:cs="Times New Roman"/>
              <w:sz w:val="24"/>
              <w:szCs w:val="24"/>
            </w:rPr>
            <w:t>(Maiseptian &amp; Dewita, 2021).</w:t>
          </w:r>
        </w:sdtContent>
      </w:sdt>
      <w:r w:rsidRPr="00240029">
        <w:rPr>
          <w:rFonts w:ascii="Times New Roman" w:eastAsia="Times New Roman" w:hAnsi="Times New Roman" w:cs="Times New Roman"/>
          <w:kern w:val="0"/>
          <w:sz w:val="24"/>
          <w:szCs w:val="24"/>
          <w14:ligatures w14:val="none"/>
        </w:rPr>
        <w:t xml:space="preserve">Siswa dapat menyelesaikan tugasnya dengan rasa percaya diri dan yakin akan kemampuan dan harga dirinya dan tidak berpengaruh oleh orang lain </w:t>
      </w:r>
      <w:sdt>
        <w:sdtPr>
          <w:rPr>
            <w:rFonts w:ascii="Times New Roman" w:eastAsia="Times New Roman" w:hAnsi="Times New Roman" w:cs="Times New Roman"/>
            <w:color w:val="000000"/>
            <w:kern w:val="0"/>
            <w:sz w:val="24"/>
            <w:szCs w:val="24"/>
            <w14:ligatures w14:val="none"/>
          </w:rPr>
          <w:tag w:val="MENDELEY_CITATION_v3_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"/>
          <w:id w:val="1990286798"/>
          <w:placeholder>
            <w:docPart w:val="92871B9B60BE46D6B4AD38A3D583058A"/>
          </w:placeholder>
        </w:sdtPr>
        <w:sdtContent>
          <w:r w:rsidRPr="00240029">
            <w:rPr>
              <w:rFonts w:ascii="Times New Roman" w:eastAsia="Times New Roman" w:hAnsi="Times New Roman" w:cs="Times New Roman"/>
              <w:color w:val="000000"/>
              <w:kern w:val="0"/>
              <w:sz w:val="24"/>
              <w:szCs w:val="24"/>
              <w14:ligatures w14:val="none"/>
            </w:rPr>
            <w:t>(Chen, 2023)</w:t>
          </w:r>
        </w:sdtContent>
      </w:sdt>
      <w:r w:rsidRPr="00240029">
        <w:rPr>
          <w:rFonts w:ascii="Times New Roman" w:eastAsia="Times New Roman" w:hAnsi="Times New Roman" w:cs="Times New Roman"/>
          <w:kern w:val="0"/>
          <w:sz w:val="24"/>
          <w:szCs w:val="24"/>
          <w14:ligatures w14:val="none"/>
        </w:rPr>
        <w:t xml:space="preserve">. </w:t>
      </w:r>
    </w:p>
    <w:p w14:paraId="12B9E142" w14:textId="77777777" w:rsidR="00240029" w:rsidRPr="00240029" w:rsidRDefault="00240029" w:rsidP="00240029">
      <w:pPr>
        <w:spacing w:after="0" w:line="240" w:lineRule="auto"/>
        <w:ind w:firstLine="720"/>
        <w:jc w:val="both"/>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color w:val="000000"/>
          <w:kern w:val="0"/>
          <w:sz w:val="24"/>
          <w:szCs w:val="24"/>
          <w14:ligatures w14:val="none"/>
        </w:rPr>
        <w:t xml:space="preserve">Psikoedukasi pengendalian diri yang efektif dapat meningkatkan kepercayaan diri siswa. Oleh karena itu, peneliti berharap siswa tetap mempertahankan dan mengurangi tingkat kenakalan remaja. Hal ini karena memiliki kontrol diri yang sangat penting untuk mendorong siswa bertindak sesuai dengan norma di lingkungan mereka. Kontrol diri siswa dapat dibangun dengan memberikan penilaian positif atas dirinya dan mendapatkan dukungan dari keluarga, sekolah, teman, dan masyarakat mereka. Siswa dapat mengontrol sikap, perilaku, dan tindakan mereka sendiri tanpa dipengaruhi oleh orang lain.  </w:t>
      </w:r>
      <w:sdt>
        <w:sdtPr>
          <w:rPr>
            <w:rFonts w:ascii="Times New Roman" w:eastAsia="Times New Roman" w:hAnsi="Times New Roman" w:cs="Times New Roman"/>
            <w:color w:val="000000"/>
            <w:kern w:val="0"/>
            <w:sz w:val="24"/>
            <w:szCs w:val="24"/>
            <w14:ligatures w14:val="none"/>
          </w:rPr>
          <w:tag w:val="MENDELEY_CITATION_v3_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"/>
          <w:id w:val="-1690828875"/>
          <w:placeholder>
            <w:docPart w:val="92871B9B60BE46D6B4AD38A3D583058A"/>
          </w:placeholder>
        </w:sdtPr>
        <w:sdtContent>
          <w:r w:rsidRPr="00240029">
            <w:rPr>
              <w:rFonts w:ascii="Times New Roman" w:eastAsia="Times New Roman" w:hAnsi="Times New Roman" w:cs="Times New Roman"/>
              <w:color w:val="000000"/>
              <w:sz w:val="24"/>
              <w:szCs w:val="24"/>
            </w:rPr>
            <w:t>(Wahyuni, 2019)</w:t>
          </w:r>
        </w:sdtContent>
      </w:sdt>
      <w:r w:rsidRPr="00240029">
        <w:rPr>
          <w:rFonts w:ascii="Times New Roman" w:eastAsia="Times New Roman" w:hAnsi="Times New Roman" w:cs="Times New Roman"/>
          <w:kern w:val="0"/>
          <w:sz w:val="24"/>
          <w:szCs w:val="24"/>
          <w14:ligatures w14:val="none"/>
        </w:rPr>
        <w:t xml:space="preserve">. Dengan tujuan psikoedukasi yang efektif yang meningkatkan kepercayaan diri siswa, peneliti berharap siswa akan terus meningkatkan dan mempertahankan rasa kontrol diri mereka. Ini karena kontrol diri sangat penting untuk mendorong siswa agar berhasil dalam lingkungannya </w:t>
      </w:r>
      <w:sdt>
        <w:sdtPr>
          <w:rPr>
            <w:rFonts w:ascii="Times New Roman" w:eastAsia="Times New Roman" w:hAnsi="Times New Roman" w:cs="Times New Roman"/>
            <w:color w:val="000000"/>
            <w:kern w:val="0"/>
            <w:sz w:val="24"/>
            <w:szCs w:val="24"/>
            <w14:ligatures w14:val="none"/>
          </w:rPr>
          <w:tag w:val="MENDELEY_CITATION_v3_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"/>
          <w:id w:val="688641923"/>
          <w:placeholder>
            <w:docPart w:val="92871B9B60BE46D6B4AD38A3D583058A"/>
          </w:placeholder>
        </w:sdtPr>
        <w:sdtContent>
          <w:r w:rsidRPr="00240029">
            <w:rPr>
              <w:rFonts w:ascii="Times New Roman" w:eastAsia="Times New Roman" w:hAnsi="Times New Roman" w:cs="Times New Roman"/>
              <w:sz w:val="24"/>
              <w:szCs w:val="24"/>
            </w:rPr>
            <w:t>(Maiseptian &amp; Dewita, 2021).</w:t>
          </w:r>
        </w:sdtContent>
      </w:sdt>
      <w:r w:rsidRPr="00240029">
        <w:rPr>
          <w:rFonts w:ascii="Times New Roman" w:eastAsia="Times New Roman" w:hAnsi="Times New Roman" w:cs="Times New Roman"/>
          <w:kern w:val="0"/>
          <w:sz w:val="24"/>
          <w:szCs w:val="24"/>
          <w14:ligatures w14:val="none"/>
        </w:rPr>
        <w:t>Sekolah juga perlu membantu siswa dalam mencapai keberhasilan dengan memberikan bimbingan dan membentuk cara berpikir dan kepribadian siswa agar kemampuan dan ketekunan belajar mereka tetap terjaga.</w:t>
      </w:r>
    </w:p>
    <w:p w14:paraId="00036EDE" w14:textId="77777777" w:rsidR="00240029" w:rsidRPr="00240029" w:rsidRDefault="00240029" w:rsidP="00240029">
      <w:pPr>
        <w:spacing w:after="0" w:line="240" w:lineRule="auto"/>
        <w:ind w:firstLine="720"/>
        <w:jc w:val="both"/>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kern w:val="0"/>
          <w:sz w:val="24"/>
          <w:szCs w:val="24"/>
          <w14:ligatures w14:val="none"/>
        </w:rPr>
        <w:t>Keterbatasan penelitian ini adalah hanya menggunakan metode pra eksperimen sehingga kontrol minimal terhadap variabel lain yang mungkin mempengaruhi hasil penelitian. Selain itu, sulit untuk menentukan apakah perbedaan yang diamati disebabkan oleh perlakuan atau faktor lain karena tidak ada kelompok kontrol.</w:t>
      </w:r>
    </w:p>
    <w:p w14:paraId="1EC0FA3A" w14:textId="77777777" w:rsidR="00240029" w:rsidRPr="00240029" w:rsidRDefault="00240029" w:rsidP="00240029">
      <w:pPr>
        <w:spacing w:after="0" w:line="240" w:lineRule="auto"/>
        <w:ind w:firstLine="720"/>
        <w:jc w:val="both"/>
        <w:rPr>
          <w:rFonts w:ascii="Times New Roman" w:eastAsia="Times New Roman" w:hAnsi="Times New Roman" w:cs="Times New Roman"/>
          <w:kern w:val="0"/>
          <w:sz w:val="24"/>
          <w:szCs w:val="24"/>
          <w14:ligatures w14:val="none"/>
        </w:rPr>
      </w:pPr>
    </w:p>
    <w:bookmarkEnd w:id="11"/>
    <w:p w14:paraId="6C4C4E69" w14:textId="77777777" w:rsidR="00240029" w:rsidRPr="00240029" w:rsidRDefault="00240029" w:rsidP="00240029">
      <w:pPr>
        <w:spacing w:after="0" w:line="240" w:lineRule="auto"/>
        <w:jc w:val="both"/>
        <w:rPr>
          <w:rFonts w:ascii="Times New Roman" w:eastAsia="Times New Roman" w:hAnsi="Times New Roman" w:cs="Times New Roman"/>
          <w:b/>
          <w:kern w:val="0"/>
          <w:sz w:val="24"/>
          <w:szCs w:val="24"/>
          <w14:ligatures w14:val="none"/>
        </w:rPr>
      </w:pPr>
    </w:p>
    <w:p w14:paraId="4668FF2A" w14:textId="77777777" w:rsidR="00240029" w:rsidRPr="00240029" w:rsidRDefault="00240029" w:rsidP="00240029">
      <w:pPr>
        <w:spacing w:after="0" w:line="240" w:lineRule="auto"/>
        <w:jc w:val="both"/>
        <w:rPr>
          <w:rFonts w:ascii="Times New Roman" w:eastAsia="Times New Roman" w:hAnsi="Times New Roman" w:cs="Times New Roman"/>
          <w:b/>
          <w:color w:val="000000"/>
          <w:kern w:val="0"/>
          <w:sz w:val="24"/>
          <w:szCs w:val="24"/>
          <w14:ligatures w14:val="none"/>
        </w:rPr>
      </w:pPr>
      <w:r w:rsidRPr="00240029">
        <w:rPr>
          <w:rFonts w:ascii="Times New Roman" w:eastAsia="Times New Roman" w:hAnsi="Times New Roman" w:cs="Times New Roman"/>
          <w:b/>
          <w:color w:val="000000"/>
          <w:kern w:val="0"/>
          <w:sz w:val="24"/>
          <w:szCs w:val="24"/>
          <w14:ligatures w14:val="none"/>
        </w:rPr>
        <w:t>4. Kesimpulan</w:t>
      </w:r>
    </w:p>
    <w:p w14:paraId="4511D330" w14:textId="77777777" w:rsidR="00240029" w:rsidRPr="00240029" w:rsidRDefault="00240029" w:rsidP="00240029">
      <w:pPr>
        <w:spacing w:after="0" w:line="240" w:lineRule="auto"/>
        <w:ind w:firstLine="720"/>
        <w:jc w:val="both"/>
        <w:rPr>
          <w:rFonts w:ascii="Times New Roman" w:eastAsia="Times New Roman" w:hAnsi="Times New Roman" w:cs="Times New Roman"/>
          <w:kern w:val="0"/>
          <w:sz w:val="24"/>
          <w:szCs w:val="24"/>
          <w14:ligatures w14:val="none"/>
        </w:rPr>
      </w:pPr>
      <w:r w:rsidRPr="00240029">
        <w:rPr>
          <w:rFonts w:ascii="Times New Roman" w:eastAsia="Times New Roman" w:hAnsi="Times New Roman" w:cs="Times New Roman"/>
          <w:color w:val="000000"/>
          <w:kern w:val="0"/>
          <w:sz w:val="24"/>
          <w:szCs w:val="24"/>
          <w14:ligatures w14:val="none"/>
        </w:rPr>
        <w:t xml:space="preserve">Kesimpulan </w:t>
      </w:r>
      <w:r w:rsidRPr="00240029">
        <w:rPr>
          <w:rFonts w:ascii="Times New Roman" w:eastAsia="Times New Roman" w:hAnsi="Times New Roman" w:cs="Times New Roman"/>
          <w:kern w:val="0"/>
          <w:sz w:val="24"/>
          <w:szCs w:val="24"/>
          <w14:ligatures w14:val="none"/>
        </w:rPr>
        <w:t xml:space="preserve">dari Psikoedukasi ini adalah </w:t>
      </w:r>
      <w:r w:rsidRPr="00240029">
        <w:rPr>
          <w:rFonts w:ascii="Times New Roman" w:eastAsia="Times New Roman" w:hAnsi="Times New Roman" w:cs="Times New Roman"/>
          <w:kern w:val="0"/>
          <w:sz w:val="24"/>
          <w:szCs w:val="24"/>
          <w:lang w:eastAsia="en-ID"/>
          <w14:ligatures w14:val="none"/>
        </w:rPr>
        <w:t xml:space="preserve">kegiatan dilakukan sesuai dengan metode pelaksanaan yang dirancang. </w:t>
      </w:r>
      <w:r w:rsidRPr="00240029">
        <w:rPr>
          <w:rFonts w:ascii="Times New Roman" w:eastAsia="Times New Roman" w:hAnsi="Times New Roman" w:cs="Times New Roman"/>
          <w:kern w:val="0"/>
          <w:sz w:val="24"/>
          <w:szCs w:val="24"/>
          <w14:ligatures w14:val="none"/>
        </w:rPr>
        <w:t>Hasil uji-t sampel berpasangan terdapat perbedaan yang signifikan pada pemahaman siswa sebelum psikoedukasi</w:t>
      </w:r>
      <w:r w:rsidRPr="00240029">
        <w:rPr>
          <w:rFonts w:ascii="Times New Roman" w:eastAsia="Times New Roman" w:hAnsi="Times New Roman" w:cs="Times New Roman"/>
          <w:i/>
          <w:kern w:val="0"/>
          <w:sz w:val="24"/>
          <w:szCs w:val="24"/>
          <w14:ligatures w14:val="none"/>
        </w:rPr>
        <w:t xml:space="preserve"> </w:t>
      </w:r>
      <w:r w:rsidRPr="00240029">
        <w:rPr>
          <w:rFonts w:ascii="Times New Roman" w:eastAsia="Times New Roman" w:hAnsi="Times New Roman" w:cs="Times New Roman"/>
          <w:kern w:val="0"/>
          <w:sz w:val="24"/>
          <w:szCs w:val="24"/>
          <w14:ligatures w14:val="none"/>
        </w:rPr>
        <w:t xml:space="preserve">kenakalan remaja dan sesudah psikoedukasi </w:t>
      </w:r>
      <w:r w:rsidRPr="00240029">
        <w:rPr>
          <w:rFonts w:ascii="Times New Roman" w:eastAsia="Times New Roman" w:hAnsi="Times New Roman" w:cs="Times New Roman"/>
          <w:i/>
          <w:iCs/>
          <w:kern w:val="0"/>
          <w:sz w:val="24"/>
          <w:szCs w:val="24"/>
          <w14:ligatures w14:val="none"/>
        </w:rPr>
        <w:t>self control</w:t>
      </w:r>
      <w:r w:rsidRPr="00240029">
        <w:rPr>
          <w:rFonts w:ascii="Times New Roman" w:eastAsia="Times New Roman" w:hAnsi="Times New Roman" w:cs="Times New Roman"/>
          <w:kern w:val="0"/>
          <w:sz w:val="24"/>
          <w:szCs w:val="24"/>
          <w14:ligatures w14:val="none"/>
        </w:rPr>
        <w:t xml:space="preserve">. Hal ini menunjukkan adanya penurunan kenakalan remaja pada siswa SMA setelah diberikan psikoedukasi </w:t>
      </w:r>
      <w:r w:rsidRPr="00240029">
        <w:rPr>
          <w:rFonts w:ascii="Times New Roman" w:eastAsia="Times New Roman" w:hAnsi="Times New Roman" w:cs="Times New Roman"/>
          <w:i/>
          <w:iCs/>
          <w:kern w:val="0"/>
          <w:sz w:val="24"/>
          <w:szCs w:val="24"/>
          <w14:ligatures w14:val="none"/>
        </w:rPr>
        <w:t>self control</w:t>
      </w:r>
      <w:r w:rsidRPr="00240029">
        <w:rPr>
          <w:rFonts w:ascii="Times New Roman" w:eastAsia="Times New Roman" w:hAnsi="Times New Roman" w:cs="Times New Roman"/>
          <w:kern w:val="0"/>
          <w:sz w:val="24"/>
          <w:szCs w:val="24"/>
          <w14:ligatures w14:val="none"/>
        </w:rPr>
        <w:t xml:space="preserve">. </w:t>
      </w:r>
      <w:r w:rsidRPr="00240029">
        <w:rPr>
          <w:rFonts w:ascii="Times New Roman" w:eastAsia="Times New Roman" w:hAnsi="Times New Roman" w:cs="Times New Roman"/>
          <w:kern w:val="0"/>
          <w:sz w:val="24"/>
          <w:szCs w:val="24"/>
          <w:lang w:eastAsia="en-ID"/>
          <w14:ligatures w14:val="none"/>
        </w:rPr>
        <w:t xml:space="preserve">Keterampilan psikoedukasi </w:t>
      </w:r>
      <w:r w:rsidRPr="00240029">
        <w:rPr>
          <w:rFonts w:ascii="Times New Roman" w:eastAsia="Times New Roman" w:hAnsi="Times New Roman" w:cs="Times New Roman"/>
          <w:i/>
          <w:iCs/>
          <w:kern w:val="0"/>
          <w:sz w:val="24"/>
          <w:szCs w:val="24"/>
          <w:lang w:eastAsia="en-ID"/>
          <w14:ligatures w14:val="none"/>
        </w:rPr>
        <w:t>self control</w:t>
      </w:r>
      <w:r w:rsidRPr="00240029">
        <w:rPr>
          <w:rFonts w:ascii="Times New Roman" w:eastAsia="Times New Roman" w:hAnsi="Times New Roman" w:cs="Times New Roman"/>
          <w:kern w:val="0"/>
          <w:sz w:val="24"/>
          <w:szCs w:val="24"/>
          <w:lang w:eastAsia="en-ID"/>
          <w14:ligatures w14:val="none"/>
        </w:rPr>
        <w:t xml:space="preserve"> membantu remaja mengatasi masalah dan meminimalkan tingkat kenakalan. </w:t>
      </w:r>
      <w:r w:rsidRPr="00240029">
        <w:rPr>
          <w:rFonts w:ascii="Times New Roman" w:eastAsia="Times New Roman" w:hAnsi="Times New Roman" w:cs="Times New Roman"/>
          <w:kern w:val="0"/>
          <w:sz w:val="24"/>
          <w:szCs w:val="24"/>
          <w14:ligatures w14:val="none"/>
        </w:rPr>
        <w:t xml:space="preserve">Hal tersebut dapat diartikan bahwa pemberian materi </w:t>
      </w:r>
      <w:r w:rsidRPr="00240029">
        <w:rPr>
          <w:rFonts w:ascii="Times New Roman" w:eastAsia="Times New Roman" w:hAnsi="Times New Roman" w:cs="Times New Roman"/>
          <w:i/>
          <w:kern w:val="0"/>
          <w:sz w:val="24"/>
          <w:szCs w:val="24"/>
          <w14:ligatures w14:val="none"/>
        </w:rPr>
        <w:t xml:space="preserve">self control </w:t>
      </w:r>
      <w:r w:rsidRPr="00240029">
        <w:rPr>
          <w:rFonts w:ascii="Times New Roman" w:eastAsia="Times New Roman" w:hAnsi="Times New Roman" w:cs="Times New Roman"/>
          <w:kern w:val="0"/>
          <w:sz w:val="24"/>
          <w:szCs w:val="24"/>
          <w14:ligatures w14:val="none"/>
        </w:rPr>
        <w:t>dan kenakalan remaja membawa pengaruh lebih baik untuk pemahaman siswa</w:t>
      </w:r>
    </w:p>
    <w:p w14:paraId="57DFA59D" w14:textId="77777777" w:rsidR="00240029" w:rsidRPr="00240029" w:rsidRDefault="00240029" w:rsidP="00240029">
      <w:pPr>
        <w:spacing w:after="0" w:line="240" w:lineRule="auto"/>
        <w:ind w:firstLine="720"/>
        <w:jc w:val="both"/>
        <w:rPr>
          <w:rFonts w:ascii="Times New Roman" w:eastAsia="Times New Roman" w:hAnsi="Times New Roman" w:cs="Times New Roman"/>
          <w:kern w:val="0"/>
          <w:sz w:val="24"/>
          <w:szCs w:val="24"/>
          <w:lang w:eastAsia="en-ID"/>
          <w14:ligatures w14:val="none"/>
        </w:rPr>
      </w:pPr>
      <w:r w:rsidRPr="00240029">
        <w:rPr>
          <w:rFonts w:ascii="Times New Roman" w:eastAsia="Times New Roman" w:hAnsi="Times New Roman" w:cs="Times New Roman"/>
          <w:kern w:val="0"/>
          <w:sz w:val="24"/>
          <w:szCs w:val="24"/>
          <w:lang w:eastAsia="en-ID"/>
          <w14:ligatures w14:val="none"/>
        </w:rPr>
        <w:t xml:space="preserve">Harapan untuk pihak sekolah kegiatan ini dapat memiliki efek positif jangka panjang pada siswa untuk meningkatkan keterampilan pengendalian diri mereka. Untuk memastikan bahwa kegiatan ini memenuhi kebutuhan evaluasi siswa, koordinasi antara tim psikoedukasi, guru, dan siswa harus direncanakan dengan baik. </w:t>
      </w:r>
      <w:bookmarkStart w:id="12" w:name="_Hlk166507365"/>
      <w:r w:rsidRPr="00240029">
        <w:rPr>
          <w:rFonts w:ascii="Times New Roman" w:eastAsia="Times New Roman" w:hAnsi="Times New Roman" w:cs="Times New Roman"/>
          <w:kern w:val="0"/>
          <w:sz w:val="24"/>
          <w:szCs w:val="24"/>
          <w14:ligatures w14:val="none"/>
        </w:rPr>
        <w:t>Harapan untuk peneliti selanjutnya dapat mempertimbangkan keterbatasan pada penelitian ini dan dapat mengembangkan metode yang lebih baik untuk penelitian selanjutnya.</w:t>
      </w:r>
    </w:p>
    <w:bookmarkEnd w:id="12"/>
    <w:p w14:paraId="39E15552" w14:textId="77777777" w:rsidR="00240029" w:rsidRPr="00240029" w:rsidRDefault="00240029" w:rsidP="00240029">
      <w:pPr>
        <w:spacing w:after="0" w:line="240" w:lineRule="auto"/>
        <w:jc w:val="both"/>
        <w:rPr>
          <w:rFonts w:ascii="Times New Roman" w:eastAsia="Calibri" w:hAnsi="Times New Roman" w:cs="Times New Roman"/>
          <w:kern w:val="0"/>
          <w:sz w:val="24"/>
          <w:szCs w:val="24"/>
          <w14:ligatures w14:val="none"/>
        </w:rPr>
      </w:pPr>
    </w:p>
    <w:p w14:paraId="14930A1A" w14:textId="77777777" w:rsidR="00240029" w:rsidRPr="00240029" w:rsidRDefault="00240029" w:rsidP="00240029">
      <w:pPr>
        <w:spacing w:after="0" w:line="240" w:lineRule="auto"/>
        <w:jc w:val="both"/>
        <w:rPr>
          <w:rFonts w:ascii="Times New Roman" w:eastAsia="Calibri" w:hAnsi="Times New Roman" w:cs="Times New Roman"/>
          <w:kern w:val="0"/>
          <w:sz w:val="24"/>
          <w:szCs w:val="24"/>
          <w14:ligatures w14:val="none"/>
        </w:rPr>
      </w:pPr>
    </w:p>
    <w:p w14:paraId="67F73CB8" w14:textId="77777777" w:rsidR="00240029" w:rsidRPr="00240029" w:rsidRDefault="00240029" w:rsidP="00240029">
      <w:pPr>
        <w:spacing w:after="0" w:line="240" w:lineRule="auto"/>
        <w:jc w:val="both"/>
        <w:rPr>
          <w:rFonts w:ascii="Times New Roman" w:eastAsia="Calibri" w:hAnsi="Times New Roman" w:cs="Times New Roman"/>
          <w:kern w:val="0"/>
          <w:sz w:val="24"/>
          <w:szCs w:val="24"/>
          <w14:ligatures w14:val="none"/>
        </w:rPr>
      </w:pPr>
    </w:p>
    <w:p w14:paraId="12E13E4E" w14:textId="77777777" w:rsidR="00240029" w:rsidRPr="00240029" w:rsidRDefault="00240029" w:rsidP="00240029">
      <w:pPr>
        <w:spacing w:after="0" w:line="240" w:lineRule="auto"/>
        <w:jc w:val="both"/>
        <w:rPr>
          <w:rFonts w:ascii="Times New Roman" w:eastAsia="Calibri" w:hAnsi="Times New Roman" w:cs="Times New Roman"/>
          <w:kern w:val="0"/>
          <w:sz w:val="24"/>
          <w:szCs w:val="24"/>
          <w14:ligatures w14:val="none"/>
        </w:rPr>
      </w:pPr>
    </w:p>
    <w:p w14:paraId="661FF98B" w14:textId="77777777" w:rsidR="00240029" w:rsidRPr="00240029" w:rsidRDefault="00240029" w:rsidP="00240029">
      <w:pPr>
        <w:spacing w:after="0" w:line="240" w:lineRule="auto"/>
        <w:jc w:val="both"/>
        <w:rPr>
          <w:rFonts w:ascii="Times New Roman" w:eastAsia="Calibri" w:hAnsi="Times New Roman" w:cs="Times New Roman"/>
          <w:kern w:val="0"/>
          <w:sz w:val="24"/>
          <w:szCs w:val="24"/>
          <w14:ligatures w14:val="none"/>
        </w:rPr>
      </w:pPr>
    </w:p>
    <w:p w14:paraId="73B54713" w14:textId="77777777" w:rsidR="00240029" w:rsidRPr="00240029" w:rsidRDefault="00240029" w:rsidP="00240029">
      <w:pPr>
        <w:spacing w:after="0" w:line="240" w:lineRule="auto"/>
        <w:jc w:val="center"/>
        <w:rPr>
          <w:rFonts w:ascii="Times New Roman" w:eastAsia="Times New Roman" w:hAnsi="Times New Roman" w:cs="Times New Roman"/>
          <w:b/>
          <w:kern w:val="0"/>
          <w:sz w:val="24"/>
          <w:szCs w:val="24"/>
          <w14:ligatures w14:val="none"/>
        </w:rPr>
      </w:pPr>
      <w:r w:rsidRPr="00240029">
        <w:rPr>
          <w:rFonts w:ascii="Times New Roman" w:eastAsia="Times New Roman" w:hAnsi="Times New Roman" w:cs="Times New Roman"/>
          <w:b/>
          <w:kern w:val="0"/>
          <w:sz w:val="24"/>
          <w:szCs w:val="24"/>
          <w14:ligatures w14:val="none"/>
        </w:rPr>
        <w:t>Ucapan terima kasih</w:t>
      </w:r>
    </w:p>
    <w:p w14:paraId="0C748E3B" w14:textId="77777777" w:rsidR="00240029" w:rsidRPr="00240029" w:rsidRDefault="00240029" w:rsidP="00240029">
      <w:pPr>
        <w:spacing w:after="0" w:line="240" w:lineRule="auto"/>
        <w:ind w:firstLine="720"/>
        <w:jc w:val="both"/>
        <w:rPr>
          <w:rFonts w:ascii="Times New Roman" w:eastAsia="Times New Roman" w:hAnsi="Times New Roman" w:cs="Times New Roman"/>
          <w:kern w:val="0"/>
          <w:sz w:val="24"/>
          <w:szCs w:val="24"/>
          <w14:ligatures w14:val="none"/>
        </w:rPr>
      </w:pPr>
      <w:r w:rsidRPr="00240029">
        <w:rPr>
          <w:rFonts w:ascii="Times New Roman" w:eastAsia="Calibri" w:hAnsi="Times New Roman" w:cs="Times New Roman"/>
          <w:kern w:val="0"/>
          <w:sz w:val="24"/>
          <w:szCs w:val="24"/>
          <w14:ligatures w14:val="none"/>
        </w:rPr>
        <w:t>Ucapan terima kasih disampaikan kepada kepala sekolah, guru, dan siswa di SMA Al-Islam Krian yg telah berpartisipasi dlm kegiatan psikoedukasi ini.</w:t>
      </w:r>
      <w:commentRangeStart w:id="13"/>
    </w:p>
    <w:commentRangeEnd w:id="13"/>
    <w:p w14:paraId="6E811751" w14:textId="77777777" w:rsidR="00240029" w:rsidRPr="00240029" w:rsidRDefault="00240029" w:rsidP="00240029">
      <w:pPr>
        <w:spacing w:after="0" w:line="240" w:lineRule="auto"/>
        <w:jc w:val="both"/>
        <w:rPr>
          <w:rFonts w:ascii="Times New Roman" w:eastAsia="Times New Roman" w:hAnsi="Times New Roman" w:cs="Times New Roman"/>
          <w:kern w:val="0"/>
          <w:sz w:val="24"/>
          <w:szCs w:val="24"/>
          <w14:ligatures w14:val="none"/>
        </w:rPr>
      </w:pPr>
      <w:r w:rsidRPr="00240029">
        <w:rPr>
          <w:rFonts w:ascii="Times New Roman" w:eastAsia="Calibri" w:hAnsi="Times New Roman" w:cs="Times New Roman"/>
          <w:kern w:val="0"/>
          <w:sz w:val="24"/>
          <w:szCs w:val="24"/>
          <w14:ligatures w14:val="none"/>
        </w:rPr>
        <w:commentReference w:id="13"/>
      </w:r>
    </w:p>
    <w:p w14:paraId="69686CDE" w14:textId="77777777" w:rsidR="00240029" w:rsidRPr="00240029" w:rsidRDefault="00240029" w:rsidP="00240029">
      <w:pPr>
        <w:spacing w:after="0" w:line="240" w:lineRule="auto"/>
        <w:jc w:val="center"/>
        <w:rPr>
          <w:rFonts w:ascii="Times New Roman" w:eastAsia="Times New Roman" w:hAnsi="Times New Roman" w:cs="Times New Roman"/>
          <w:b/>
          <w:color w:val="000000"/>
          <w:kern w:val="0"/>
          <w:sz w:val="24"/>
          <w:szCs w:val="24"/>
          <w14:ligatures w14:val="none"/>
        </w:rPr>
      </w:pPr>
      <w:r w:rsidRPr="00240029">
        <w:rPr>
          <w:rFonts w:ascii="Times New Roman" w:eastAsia="Times New Roman" w:hAnsi="Times New Roman" w:cs="Times New Roman"/>
          <w:b/>
          <w:color w:val="000000"/>
          <w:kern w:val="0"/>
          <w:sz w:val="24"/>
          <w:szCs w:val="24"/>
          <w14:ligatures w14:val="none"/>
        </w:rPr>
        <w:t>Referensi</w:t>
      </w:r>
    </w:p>
    <w:p w14:paraId="662576F5" w14:textId="77777777" w:rsidR="00240029" w:rsidRPr="00240029" w:rsidRDefault="00240029" w:rsidP="00240029">
      <w:pPr>
        <w:spacing w:after="0" w:line="240" w:lineRule="auto"/>
        <w:jc w:val="center"/>
        <w:rPr>
          <w:rFonts w:ascii="Times New Roman" w:eastAsia="Times New Roman" w:hAnsi="Times New Roman" w:cs="Times New Roman"/>
          <w:b/>
          <w:color w:val="000000"/>
          <w:kern w:val="0"/>
          <w:sz w:val="24"/>
          <w:szCs w:val="24"/>
          <w14:ligatures w14:val="none"/>
        </w:rPr>
      </w:pPr>
    </w:p>
    <w:sdt>
      <w:sdtPr>
        <w:rPr>
          <w:rFonts w:ascii="Times New Roman" w:eastAsia="Times New Roman" w:hAnsi="Times New Roman" w:cs="Times New Roman"/>
          <w:b/>
          <w:color w:val="000000"/>
          <w:kern w:val="0"/>
          <w:sz w:val="24"/>
          <w:szCs w:val="24"/>
          <w14:ligatures w14:val="none"/>
        </w:rPr>
        <w:tag w:val="MENDELEY_BIBLIOGRAPHY"/>
        <w:id w:val="1262336883"/>
        <w:placeholder>
          <w:docPart w:val="92871B9B60BE46D6B4AD38A3D583058A"/>
        </w:placeholder>
      </w:sdtPr>
      <w:sdtContent>
        <w:p w14:paraId="46518DF0" w14:textId="77777777" w:rsidR="00240029" w:rsidRPr="00240029" w:rsidRDefault="00240029" w:rsidP="00240029">
          <w:pPr>
            <w:autoSpaceDE w:val="0"/>
            <w:autoSpaceDN w:val="0"/>
            <w:ind w:hanging="480"/>
            <w:rPr>
              <w:rFonts w:eastAsia="Times New Roman"/>
              <w:kern w:val="0"/>
              <w:sz w:val="24"/>
              <w:szCs w:val="24"/>
              <w14:ligatures w14:val="none"/>
            </w:rPr>
          </w:pPr>
          <w:r w:rsidRPr="00240029">
            <w:rPr>
              <w:rFonts w:eastAsia="Times New Roman"/>
            </w:rPr>
            <w:t xml:space="preserve">Abidin, Z., &amp; Wijayanti, I. (n.d.). </w:t>
          </w:r>
          <w:r w:rsidRPr="00240029">
            <w:rPr>
              <w:rFonts w:eastAsia="Times New Roman"/>
              <w:i/>
              <w:iCs/>
            </w:rPr>
            <w:t>Peranan pendidikan moral dan kontrol diri lawrence kohlberg dalam penanggulangan anarkhisme remaja</w:t>
          </w:r>
          <w:r w:rsidRPr="00240029">
            <w:rPr>
              <w:rFonts w:eastAsia="Times New Roman"/>
            </w:rPr>
            <w:t xml:space="preserve">. </w:t>
          </w:r>
          <w:r w:rsidRPr="00240029">
            <w:rPr>
              <w:rFonts w:eastAsia="Times New Roman"/>
              <w:i/>
              <w:iCs/>
            </w:rPr>
            <w:t>Journal pendidikan</w:t>
          </w:r>
          <w:r w:rsidRPr="00240029">
            <w:rPr>
              <w:rFonts w:eastAsia="Times New Roman"/>
            </w:rPr>
            <w:t xml:space="preserve">, 74–79. https://doi.org/10.35134/jpsy165.v15i2.164 </w:t>
          </w:r>
          <w:r w:rsidRPr="00240029">
            <w:rPr>
              <w:rFonts w:eastAsia="Times New Roman"/>
              <w:i/>
              <w:iCs/>
            </w:rPr>
            <w:t>6</w:t>
          </w:r>
          <w:r w:rsidRPr="00240029">
            <w:rPr>
              <w:rFonts w:eastAsia="Times New Roman"/>
            </w:rPr>
            <w:t>(2), 2022.</w:t>
          </w:r>
        </w:p>
        <w:p w14:paraId="41BF1078" w14:textId="77777777" w:rsidR="00240029" w:rsidRPr="00240029" w:rsidRDefault="00240029" w:rsidP="00240029">
          <w:pPr>
            <w:autoSpaceDE w:val="0"/>
            <w:autoSpaceDN w:val="0"/>
            <w:ind w:hanging="480"/>
            <w:rPr>
              <w:rFonts w:eastAsia="Times New Roman"/>
            </w:rPr>
          </w:pPr>
          <w:r w:rsidRPr="00240029">
            <w:rPr>
              <w:rFonts w:eastAsia="Times New Roman"/>
            </w:rPr>
            <w:t xml:space="preserve">Adhinda, D., &amp; Putri. (2019). </w:t>
          </w:r>
          <w:r w:rsidRPr="00240029">
            <w:rPr>
              <w:rFonts w:eastAsia="Times New Roman"/>
              <w:i/>
              <w:iCs/>
            </w:rPr>
            <w:t>Hubungan pola asuh otoritatif dan kontrol diri dengan sikap remaja terhadap perilaku seks bebas</w:t>
          </w:r>
          <w:r w:rsidRPr="00240029">
            <w:rPr>
              <w:rFonts w:eastAsia="Times New Roman"/>
            </w:rPr>
            <w:t xml:space="preserve">. </w:t>
          </w:r>
          <w:r w:rsidRPr="00240029">
            <w:rPr>
              <w:rFonts w:eastAsia="Times New Roman"/>
              <w:i/>
              <w:iCs/>
            </w:rPr>
            <w:t>6</w:t>
          </w:r>
          <w:r w:rsidRPr="00240029">
            <w:rPr>
              <w:rFonts w:eastAsia="Times New Roman"/>
            </w:rPr>
            <w:t>(1), 9–16. http://jurnal.uinsu.ac.id/index.php/consilium</w:t>
          </w:r>
        </w:p>
        <w:p w14:paraId="59E7B517" w14:textId="77777777" w:rsidR="00240029" w:rsidRPr="00240029" w:rsidRDefault="00240029" w:rsidP="00240029">
          <w:pPr>
            <w:autoSpaceDE w:val="0"/>
            <w:autoSpaceDN w:val="0"/>
            <w:ind w:hanging="480"/>
            <w:rPr>
              <w:rFonts w:eastAsia="Times New Roman"/>
            </w:rPr>
          </w:pPr>
          <w:r w:rsidRPr="00240029">
            <w:rPr>
              <w:rFonts w:eastAsia="Times New Roman"/>
            </w:rPr>
            <w:t xml:space="preserve">Afrita, F., &amp; Yusri, F. (2022). Faktor-faktor yang mempengaruhi kenakalan remaja. </w:t>
          </w:r>
          <w:r w:rsidRPr="00240029">
            <w:rPr>
              <w:rFonts w:eastAsia="Times New Roman"/>
              <w:i/>
              <w:iCs/>
            </w:rPr>
            <w:t>Educativo: Jurnal Pendidikan</w:t>
          </w:r>
          <w:r w:rsidRPr="00240029">
            <w:rPr>
              <w:rFonts w:eastAsia="Times New Roman"/>
            </w:rPr>
            <w:t xml:space="preserve">, </w:t>
          </w:r>
          <w:r w:rsidRPr="00240029">
            <w:rPr>
              <w:rFonts w:eastAsia="Times New Roman"/>
              <w:i/>
              <w:iCs/>
            </w:rPr>
            <w:t>2</w:t>
          </w:r>
          <w:r w:rsidRPr="00240029">
            <w:rPr>
              <w:rFonts w:eastAsia="Times New Roman"/>
            </w:rPr>
            <w:t>(1), 14–26. https://doi.org/10.56248/educativo.v2i1.101</w:t>
          </w:r>
        </w:p>
        <w:p w14:paraId="291B29F8" w14:textId="77777777" w:rsidR="00240029" w:rsidRPr="00240029" w:rsidRDefault="00240029" w:rsidP="00240029">
          <w:pPr>
            <w:autoSpaceDE w:val="0"/>
            <w:autoSpaceDN w:val="0"/>
            <w:ind w:hanging="480"/>
            <w:rPr>
              <w:rFonts w:eastAsia="Times New Roman"/>
            </w:rPr>
          </w:pPr>
          <w:r w:rsidRPr="00240029">
            <w:rPr>
              <w:rFonts w:eastAsia="Times New Roman"/>
            </w:rPr>
            <w:t xml:space="preserve">Chen, Y., Lu, J., Wang, L., &amp; Gao, X. (2023). Effective interventions for gaming disorder: A systematic review of randomized control trials. In </w:t>
          </w:r>
          <w:r w:rsidRPr="00240029">
            <w:rPr>
              <w:rFonts w:eastAsia="Times New Roman"/>
              <w:i/>
              <w:iCs/>
            </w:rPr>
            <w:t>Jurnal Psychiatry</w:t>
          </w:r>
          <w:r w:rsidRPr="00240029">
            <w:rPr>
              <w:rFonts w:eastAsia="Times New Roman"/>
            </w:rPr>
            <w:t xml:space="preserve"> (Vol. 14). Frontiers Media S.A. https://doi.org/10.3389/fpsyt.2023.1098922</w:t>
          </w:r>
        </w:p>
        <w:p w14:paraId="1225D72E" w14:textId="77777777" w:rsidR="00240029" w:rsidRPr="00240029" w:rsidRDefault="00240029" w:rsidP="00240029">
          <w:pPr>
            <w:autoSpaceDE w:val="0"/>
            <w:autoSpaceDN w:val="0"/>
            <w:ind w:hanging="480"/>
            <w:rPr>
              <w:rFonts w:eastAsia="Times New Roman"/>
            </w:rPr>
          </w:pPr>
          <w:r w:rsidRPr="00240029">
            <w:rPr>
              <w:rFonts w:eastAsia="Times New Roman"/>
            </w:rPr>
            <w:t xml:space="preserve">Dzakkii, A. S., Soesanto, E., &amp; Kurniawan, R. (2023). Peran pendidikan karakter dalam meminimalisir kenakalan remaja. </w:t>
          </w:r>
          <w:r w:rsidRPr="00240029">
            <w:rPr>
              <w:rFonts w:eastAsia="Times New Roman"/>
              <w:i/>
              <w:iCs/>
            </w:rPr>
            <w:t xml:space="preserve">Jurnal </w:t>
          </w:r>
          <w:proofErr w:type="gramStart"/>
          <w:r w:rsidRPr="00240029">
            <w:rPr>
              <w:rFonts w:eastAsia="Times New Roman"/>
              <w:i/>
              <w:iCs/>
            </w:rPr>
            <w:t>pendidikan,</w:t>
          </w:r>
          <w:r w:rsidRPr="00240029">
            <w:rPr>
              <w:rFonts w:eastAsia="Times New Roman"/>
            </w:rPr>
            <w:t xml:space="preserve">  </w:t>
          </w:r>
          <w:r w:rsidRPr="00240029">
            <w:rPr>
              <w:rFonts w:eastAsia="Times New Roman"/>
              <w:i/>
              <w:iCs/>
            </w:rPr>
            <w:t>JIP</w:t>
          </w:r>
          <w:proofErr w:type="gramEnd"/>
          <w:r w:rsidRPr="00240029">
            <w:rPr>
              <w:rFonts w:eastAsia="Times New Roman"/>
              <w:i/>
              <w:iCs/>
            </w:rPr>
            <w:t>)</w:t>
          </w:r>
          <w:r w:rsidRPr="00240029">
            <w:rPr>
              <w:rFonts w:eastAsia="Times New Roman"/>
            </w:rPr>
            <w:t xml:space="preserve">, </w:t>
          </w:r>
          <w:r w:rsidRPr="00240029">
            <w:rPr>
              <w:rFonts w:eastAsia="Times New Roman"/>
              <w:i/>
              <w:iCs/>
            </w:rPr>
            <w:t>1</w:t>
          </w:r>
          <w:r w:rsidRPr="00240029">
            <w:rPr>
              <w:rFonts w:eastAsia="Times New Roman"/>
            </w:rPr>
            <w:t>, 1264–1272.</w:t>
          </w:r>
        </w:p>
        <w:p w14:paraId="50BCA925" w14:textId="77777777" w:rsidR="00240029" w:rsidRPr="00240029" w:rsidRDefault="00240029" w:rsidP="00240029">
          <w:pPr>
            <w:autoSpaceDE w:val="0"/>
            <w:autoSpaceDN w:val="0"/>
            <w:ind w:hanging="480"/>
            <w:rPr>
              <w:rFonts w:eastAsia="Times New Roman"/>
            </w:rPr>
          </w:pPr>
          <w:r w:rsidRPr="00240029">
            <w:rPr>
              <w:rFonts w:eastAsia="Times New Roman"/>
            </w:rPr>
            <w:t xml:space="preserve">Fahrul Rulmuzu. (2021). </w:t>
          </w:r>
          <w:r w:rsidRPr="00240029">
            <w:rPr>
              <w:rFonts w:eastAsia="Times New Roman"/>
              <w:i/>
              <w:iCs/>
            </w:rPr>
            <w:t>Kenakalan remaja dan penanganannya</w:t>
          </w:r>
          <w:r w:rsidRPr="00240029">
            <w:rPr>
              <w:rFonts w:eastAsia="Times New Roman"/>
            </w:rPr>
            <w:t xml:space="preserve">. </w:t>
          </w:r>
          <w:r w:rsidRPr="00240029">
            <w:rPr>
              <w:rFonts w:eastAsia="Times New Roman"/>
              <w:i/>
              <w:iCs/>
            </w:rPr>
            <w:t>Al-Mahira: Jurnal Penelitian Dan Kajian Sosial Keagamaan</w:t>
          </w:r>
          <w:r w:rsidRPr="00240029">
            <w:rPr>
              <w:rFonts w:eastAsia="Times New Roman"/>
            </w:rPr>
            <w:t xml:space="preserve">, </w:t>
          </w:r>
          <w:r w:rsidRPr="00240029">
            <w:rPr>
              <w:rFonts w:eastAsia="Times New Roman"/>
              <w:i/>
              <w:iCs/>
            </w:rPr>
            <w:t>18</w:t>
          </w:r>
          <w:r w:rsidRPr="00240029">
            <w:rPr>
              <w:rFonts w:eastAsia="Times New Roman"/>
            </w:rPr>
            <w:t>(1), 62–71. https://doi.org/10.46781/al-mahira.v18i1.263</w:t>
          </w:r>
        </w:p>
        <w:p w14:paraId="70B1DB70" w14:textId="77777777" w:rsidR="00240029" w:rsidRPr="00240029" w:rsidRDefault="00240029" w:rsidP="00240029">
          <w:pPr>
            <w:autoSpaceDE w:val="0"/>
            <w:autoSpaceDN w:val="0"/>
            <w:ind w:hanging="480"/>
            <w:rPr>
              <w:rFonts w:eastAsia="Times New Roman"/>
            </w:rPr>
          </w:pPr>
          <w:r w:rsidRPr="00240029">
            <w:rPr>
              <w:rFonts w:eastAsia="Times New Roman"/>
            </w:rPr>
            <w:t xml:space="preserve">Febrianti, K. U., &amp; Indrawati, E. (2023). </w:t>
          </w:r>
          <w:r w:rsidRPr="00240029">
            <w:rPr>
              <w:rFonts w:eastAsia="Times New Roman"/>
              <w:i/>
              <w:iCs/>
            </w:rPr>
            <w:t>Kematangan emosi dan kontrol diri dengan kenakalan remaja</w:t>
          </w:r>
          <w:r w:rsidRPr="00240029">
            <w:rPr>
              <w:rFonts w:eastAsia="Times New Roman"/>
            </w:rPr>
            <w:t xml:space="preserve">. </w:t>
          </w:r>
          <w:r w:rsidRPr="00240029">
            <w:rPr>
              <w:rFonts w:eastAsia="Times New Roman"/>
              <w:i/>
              <w:iCs/>
            </w:rPr>
            <w:t>7</w:t>
          </w:r>
          <w:r w:rsidRPr="00240029">
            <w:rPr>
              <w:rFonts w:eastAsia="Times New Roman"/>
            </w:rPr>
            <w:t>(3). https://doi.org/10.37817/ikraith-humaniora.v7i3</w:t>
          </w:r>
        </w:p>
        <w:p w14:paraId="723C4036" w14:textId="77777777" w:rsidR="00240029" w:rsidRPr="00240029" w:rsidRDefault="00240029" w:rsidP="00240029">
          <w:pPr>
            <w:autoSpaceDE w:val="0"/>
            <w:autoSpaceDN w:val="0"/>
            <w:ind w:hanging="480"/>
            <w:rPr>
              <w:rFonts w:eastAsia="Times New Roman"/>
            </w:rPr>
          </w:pPr>
          <w:r w:rsidRPr="00240029">
            <w:rPr>
              <w:rFonts w:eastAsia="Times New Roman"/>
            </w:rPr>
            <w:t xml:space="preserve">Karlina. (2019). </w:t>
          </w:r>
          <w:r w:rsidRPr="00240029">
            <w:rPr>
              <w:rFonts w:eastAsia="Times New Roman"/>
              <w:i/>
              <w:iCs/>
            </w:rPr>
            <w:t>Fenomena terjadinya kenakalan remaja</w:t>
          </w:r>
          <w:r w:rsidRPr="00240029">
            <w:rPr>
              <w:rFonts w:eastAsia="Times New Roman"/>
            </w:rPr>
            <w:t>.</w:t>
          </w:r>
          <w:r w:rsidRPr="00240029">
            <w:rPr>
              <w:rFonts w:eastAsia="Times New Roman"/>
              <w:i/>
              <w:iCs/>
            </w:rPr>
            <w:t xml:space="preserve"> Al-Mutharahah: Jurnal Penelitian Dan Kajian Sosial Keagamaan</w:t>
          </w:r>
          <w:r w:rsidRPr="00240029">
            <w:rPr>
              <w:rFonts w:eastAsia="Times New Roman"/>
            </w:rPr>
            <w:t xml:space="preserve">, </w:t>
          </w:r>
          <w:r w:rsidRPr="00240029">
            <w:rPr>
              <w:rFonts w:eastAsia="Times New Roman"/>
              <w:i/>
              <w:iCs/>
            </w:rPr>
            <w:t>18</w:t>
          </w:r>
          <w:r w:rsidRPr="00240029">
            <w:rPr>
              <w:rFonts w:eastAsia="Times New Roman"/>
            </w:rPr>
            <w:t>(1), 62–71. https://doi.org/10.46785/al-mutharahah.v18i1.263</w:t>
          </w:r>
        </w:p>
        <w:p w14:paraId="0C784072" w14:textId="77777777" w:rsidR="00240029" w:rsidRPr="00240029" w:rsidRDefault="00240029" w:rsidP="00240029">
          <w:pPr>
            <w:autoSpaceDE w:val="0"/>
            <w:autoSpaceDN w:val="0"/>
            <w:ind w:hanging="480"/>
            <w:rPr>
              <w:rFonts w:eastAsia="Times New Roman"/>
            </w:rPr>
          </w:pPr>
          <w:r w:rsidRPr="00240029">
            <w:rPr>
              <w:rFonts w:eastAsia="Times New Roman"/>
            </w:rPr>
            <w:t xml:space="preserve">Kesehatan Siwalima, K., Pricilia Yunika, R., Zulfikar Al Fariqi, M., Cahyadi, I., &amp; Fitria Rahmiati, B. (n.d.). </w:t>
          </w:r>
          <w:r w:rsidRPr="00240029">
            <w:rPr>
              <w:rFonts w:eastAsia="Times New Roman"/>
              <w:i/>
              <w:iCs/>
            </w:rPr>
            <w:t>Pengaruh edukasi PHBS terhadap tingkat pengetahuan pada yayasan Jage Kestare</w:t>
          </w:r>
          <w:r w:rsidRPr="00240029">
            <w:rPr>
              <w:rFonts w:eastAsia="Times New Roman"/>
            </w:rPr>
            <w:t>. https://ojs.ukim.ac.id/index.php/KKS</w:t>
          </w:r>
        </w:p>
        <w:p w14:paraId="7C4D0D62" w14:textId="77777777" w:rsidR="00240029" w:rsidRPr="00240029" w:rsidRDefault="00240029" w:rsidP="00240029">
          <w:pPr>
            <w:autoSpaceDE w:val="0"/>
            <w:autoSpaceDN w:val="0"/>
            <w:ind w:hanging="480"/>
            <w:rPr>
              <w:rFonts w:eastAsia="Times New Roman"/>
            </w:rPr>
          </w:pPr>
          <w:r w:rsidRPr="00240029">
            <w:rPr>
              <w:rFonts w:eastAsia="Times New Roman"/>
            </w:rPr>
            <w:t xml:space="preserve">Maiseptian, F., &amp; Dewita, E. (n.d.-a). Self control mahasiswa perempuan pengguna smartphone serta implikasinya dalam bimbingan konseling islam. </w:t>
          </w:r>
          <w:r w:rsidRPr="00240029">
            <w:rPr>
              <w:rFonts w:eastAsia="Times New Roman"/>
              <w:i/>
              <w:iCs/>
            </w:rPr>
            <w:t>JOURNAL</w:t>
          </w:r>
          <w:r w:rsidRPr="00240029">
            <w:rPr>
              <w:rFonts w:eastAsia="Times New Roman"/>
            </w:rPr>
            <w:t xml:space="preserve">, </w:t>
          </w:r>
          <w:r w:rsidRPr="00240029">
            <w:rPr>
              <w:rFonts w:eastAsia="Times New Roman"/>
              <w:i/>
              <w:iCs/>
            </w:rPr>
            <w:t>11</w:t>
          </w:r>
          <w:r w:rsidRPr="00240029">
            <w:rPr>
              <w:rFonts w:eastAsia="Times New Roman"/>
            </w:rPr>
            <w:t>(1), 2021. http://kafaah.org/index.php/kafaah/index</w:t>
          </w:r>
        </w:p>
        <w:p w14:paraId="33075CBE" w14:textId="77777777" w:rsidR="00240029" w:rsidRPr="00240029" w:rsidRDefault="00240029" w:rsidP="00240029">
          <w:pPr>
            <w:autoSpaceDE w:val="0"/>
            <w:autoSpaceDN w:val="0"/>
            <w:ind w:hanging="480"/>
            <w:rPr>
              <w:rFonts w:eastAsia="Times New Roman"/>
            </w:rPr>
          </w:pPr>
          <w:r w:rsidRPr="00240029">
            <w:rPr>
              <w:rFonts w:eastAsia="Times New Roman"/>
            </w:rPr>
            <w:t xml:space="preserve">Maiseptian, F., &amp; Dewita, E. (n.d.-b). Self control mahasiswa perempuan pengguna smartphone serta implikasinya dalam bimbingan konseling islam. </w:t>
          </w:r>
          <w:r w:rsidRPr="00240029">
            <w:rPr>
              <w:rFonts w:eastAsia="Times New Roman"/>
              <w:i/>
              <w:iCs/>
            </w:rPr>
            <w:t>journal</w:t>
          </w:r>
          <w:r w:rsidRPr="00240029">
            <w:rPr>
              <w:rFonts w:eastAsia="Times New Roman"/>
            </w:rPr>
            <w:t xml:space="preserve">, </w:t>
          </w:r>
          <w:r w:rsidRPr="00240029">
            <w:rPr>
              <w:rFonts w:eastAsia="Times New Roman"/>
              <w:i/>
              <w:iCs/>
            </w:rPr>
            <w:t>11</w:t>
          </w:r>
          <w:r w:rsidRPr="00240029">
            <w:rPr>
              <w:rFonts w:eastAsia="Times New Roman"/>
            </w:rPr>
            <w:t>(1), 2021. http://kafaah.org/index.php/kafaah/index</w:t>
          </w:r>
        </w:p>
        <w:p w14:paraId="3C7DAD7B" w14:textId="77777777" w:rsidR="00240029" w:rsidRPr="00240029" w:rsidRDefault="00240029" w:rsidP="00240029">
          <w:pPr>
            <w:autoSpaceDE w:val="0"/>
            <w:autoSpaceDN w:val="0"/>
            <w:ind w:hanging="480"/>
            <w:rPr>
              <w:rFonts w:eastAsia="Times New Roman"/>
            </w:rPr>
          </w:pPr>
          <w:r w:rsidRPr="00240029">
            <w:rPr>
              <w:rFonts w:eastAsia="Times New Roman"/>
            </w:rPr>
            <w:t xml:space="preserve">Netrawati. (2018a). </w:t>
          </w:r>
          <w:r w:rsidRPr="00240029">
            <w:rPr>
              <w:rFonts w:eastAsia="Times New Roman"/>
              <w:i/>
              <w:iCs/>
            </w:rPr>
            <w:t>Upaya guru bk untuk mengentaskan masalah-masalah perkembangan remaja dengan pendekatan konseling analisis transaksional</w:t>
          </w:r>
          <w:r w:rsidRPr="00240029">
            <w:rPr>
              <w:rFonts w:eastAsia="Times New Roman"/>
            </w:rPr>
            <w:t xml:space="preserve">. </w:t>
          </w:r>
          <w:r w:rsidRPr="00240029">
            <w:rPr>
              <w:rFonts w:eastAsia="Times New Roman"/>
              <w:i/>
              <w:iCs/>
            </w:rPr>
            <w:t>Jurnal pendidikan konseling</w:t>
          </w:r>
          <w:r w:rsidRPr="00240029">
            <w:rPr>
              <w:rFonts w:eastAsia="Times New Roman"/>
            </w:rPr>
            <w:t xml:space="preserve"> http://kafaah.org/index.php/kafaah/index</w:t>
          </w:r>
        </w:p>
        <w:p w14:paraId="3C7513F6" w14:textId="77777777" w:rsidR="00240029" w:rsidRPr="00240029" w:rsidRDefault="00240029" w:rsidP="00240029">
          <w:pPr>
            <w:autoSpaceDE w:val="0"/>
            <w:autoSpaceDN w:val="0"/>
            <w:ind w:hanging="480"/>
            <w:rPr>
              <w:rFonts w:eastAsia="Times New Roman"/>
            </w:rPr>
          </w:pPr>
          <w:r w:rsidRPr="00240029">
            <w:rPr>
              <w:rFonts w:eastAsia="Times New Roman"/>
            </w:rPr>
            <w:lastRenderedPageBreak/>
            <w:t xml:space="preserve">Netrawati, K. Y. K. (2018b). </w:t>
          </w:r>
          <w:r w:rsidRPr="00240029">
            <w:rPr>
              <w:rFonts w:eastAsia="Times New Roman"/>
              <w:i/>
              <w:iCs/>
            </w:rPr>
            <w:t>Upaya guru bk untuk mengentaskan masalah-masalah perkembangan remaja dengan pendekatan konseling analisis transaksional</w:t>
          </w:r>
          <w:r w:rsidRPr="00240029">
            <w:rPr>
              <w:rFonts w:eastAsia="Times New Roman"/>
            </w:rPr>
            <w:t>.</w:t>
          </w:r>
          <w:r w:rsidRPr="00240029">
            <w:rPr>
              <w:rFonts w:eastAsia="Times New Roman"/>
              <w:i/>
              <w:iCs/>
            </w:rPr>
            <w:t xml:space="preserve"> Psyche 165 Journal</w:t>
          </w:r>
          <w:r w:rsidRPr="00240029">
            <w:rPr>
              <w:rFonts w:eastAsia="Times New Roman"/>
            </w:rPr>
            <w:t>, 74–79. https://doi.org/10.35134/jpsy165.v15i2.164</w:t>
          </w:r>
        </w:p>
        <w:p w14:paraId="728B9AC2" w14:textId="77777777" w:rsidR="00240029" w:rsidRPr="00240029" w:rsidRDefault="00240029" w:rsidP="00240029">
          <w:pPr>
            <w:autoSpaceDE w:val="0"/>
            <w:autoSpaceDN w:val="0"/>
            <w:ind w:hanging="480"/>
            <w:rPr>
              <w:rFonts w:eastAsia="Times New Roman"/>
            </w:rPr>
          </w:pPr>
          <w:r w:rsidRPr="00240029">
            <w:rPr>
              <w:rFonts w:eastAsia="Times New Roman"/>
            </w:rPr>
            <w:t xml:space="preserve">Oktaviani Za, O., &amp; Satria, I. (n.d.). </w:t>
          </w:r>
          <w:r w:rsidRPr="00240029">
            <w:rPr>
              <w:rFonts w:eastAsia="Times New Roman"/>
              <w:i/>
              <w:iCs/>
            </w:rPr>
            <w:t>Pengaruh interaksi sosial dalam keluarga terhadap kenakalan remaja</w:t>
          </w:r>
          <w:r w:rsidRPr="00240029">
            <w:rPr>
              <w:rFonts w:eastAsia="Times New Roman"/>
            </w:rPr>
            <w:t xml:space="preserve"> (Vol. 4, Issue 3). https://ummaspul.e-journal.id/JENFOL/article/view/434</w:t>
          </w:r>
        </w:p>
        <w:p w14:paraId="70BCEEDF" w14:textId="77777777" w:rsidR="00240029" w:rsidRPr="00240029" w:rsidRDefault="00240029" w:rsidP="00240029">
          <w:pPr>
            <w:autoSpaceDE w:val="0"/>
            <w:autoSpaceDN w:val="0"/>
            <w:ind w:hanging="480"/>
            <w:rPr>
              <w:rFonts w:eastAsia="Times New Roman"/>
            </w:rPr>
          </w:pPr>
          <w:r w:rsidRPr="00240029">
            <w:rPr>
              <w:rFonts w:eastAsia="Times New Roman"/>
            </w:rPr>
            <w:t xml:space="preserve">Puji Rahayu, L. (2018). </w:t>
          </w:r>
          <w:r w:rsidRPr="00240029">
            <w:rPr>
              <w:rFonts w:eastAsia="Times New Roman"/>
              <w:i/>
              <w:iCs/>
            </w:rPr>
            <w:t>Pengaruh pola asuh orang tua dan kontrol diri terhadap perilaku agresif</w:t>
          </w:r>
          <w:r w:rsidRPr="00240029">
            <w:rPr>
              <w:rFonts w:eastAsia="Times New Roman"/>
            </w:rPr>
            <w:t xml:space="preserve">. </w:t>
          </w:r>
          <w:r w:rsidRPr="00240029">
            <w:rPr>
              <w:rFonts w:eastAsia="Times New Roman"/>
              <w:i/>
              <w:iCs/>
            </w:rPr>
            <w:t>Psyche 198 Journal</w:t>
          </w:r>
          <w:r w:rsidRPr="00240029">
            <w:rPr>
              <w:rFonts w:eastAsia="Times New Roman"/>
            </w:rPr>
            <w:t xml:space="preserve">, </w:t>
          </w:r>
          <w:r w:rsidRPr="00240029">
            <w:rPr>
              <w:rFonts w:eastAsia="Times New Roman"/>
              <w:i/>
              <w:iCs/>
            </w:rPr>
            <w:t>6</w:t>
          </w:r>
          <w:r w:rsidRPr="00240029">
            <w:rPr>
              <w:rFonts w:eastAsia="Times New Roman"/>
            </w:rPr>
            <w:t>(2), 257–266.</w:t>
          </w:r>
        </w:p>
        <w:p w14:paraId="1B24DE85" w14:textId="77777777" w:rsidR="00240029" w:rsidRPr="00240029" w:rsidRDefault="00240029" w:rsidP="00240029">
          <w:pPr>
            <w:autoSpaceDE w:val="0"/>
            <w:autoSpaceDN w:val="0"/>
            <w:ind w:hanging="480"/>
            <w:rPr>
              <w:rFonts w:eastAsia="Times New Roman"/>
            </w:rPr>
          </w:pPr>
          <w:r w:rsidRPr="00240029">
            <w:rPr>
              <w:rFonts w:eastAsia="Times New Roman"/>
            </w:rPr>
            <w:t xml:space="preserve">Rahmadani, S., &amp; Okfrima, R. (2022). Kontrol diri dan kenakalan remaja pada siswa. </w:t>
          </w:r>
          <w:r w:rsidRPr="00240029">
            <w:rPr>
              <w:rFonts w:eastAsia="Times New Roman"/>
              <w:i/>
              <w:iCs/>
            </w:rPr>
            <w:t>Psyche 165 Journal</w:t>
          </w:r>
          <w:r w:rsidRPr="00240029">
            <w:rPr>
              <w:rFonts w:eastAsia="Times New Roman"/>
            </w:rPr>
            <w:t>, 74–79. https://doi.org/10.35134/jpsy165.v15i2.164</w:t>
          </w:r>
        </w:p>
        <w:p w14:paraId="70795161" w14:textId="77777777" w:rsidR="00240029" w:rsidRPr="00240029" w:rsidRDefault="00240029" w:rsidP="00240029">
          <w:pPr>
            <w:autoSpaceDE w:val="0"/>
            <w:autoSpaceDN w:val="0"/>
            <w:ind w:hanging="480"/>
            <w:rPr>
              <w:rFonts w:eastAsia="Times New Roman"/>
            </w:rPr>
          </w:pPr>
          <w:r w:rsidRPr="00240029">
            <w:rPr>
              <w:rFonts w:eastAsia="Times New Roman"/>
            </w:rPr>
            <w:t xml:space="preserve">Rusdiyanti, I., Fahrurazi, S. A., Fakultas, K., Masyarakat, U., Islam, K., Arsyad, M., &amp; Banjari, A. (n.d.). </w:t>
          </w:r>
          <w:r w:rsidRPr="00240029">
            <w:rPr>
              <w:rFonts w:eastAsia="Times New Roman"/>
              <w:i/>
              <w:iCs/>
            </w:rPr>
            <w:t>Faktor-faktor yang melatarbelakangi kenakalan pada remaja di yayasan “wagas limpua” Banjarmasin</w:t>
          </w:r>
          <w:r w:rsidRPr="00240029">
            <w:rPr>
              <w:rFonts w:eastAsia="Times New Roman"/>
            </w:rPr>
            <w:t xml:space="preserve">. </w:t>
          </w:r>
          <w:r w:rsidRPr="00240029">
            <w:rPr>
              <w:rFonts w:eastAsia="Times New Roman"/>
              <w:i/>
              <w:iCs/>
            </w:rPr>
            <w:t>Psyche 125 Journal</w:t>
          </w:r>
          <w:r w:rsidRPr="00240029">
            <w:rPr>
              <w:rFonts w:eastAsia="Times New Roman"/>
            </w:rPr>
            <w:t>, 74–79. https://doi.org/10.35134/jpsy165.v15i2.164</w:t>
          </w:r>
        </w:p>
        <w:p w14:paraId="7933F7DC" w14:textId="77777777" w:rsidR="00240029" w:rsidRPr="00240029" w:rsidRDefault="00240029" w:rsidP="00240029">
          <w:pPr>
            <w:autoSpaceDE w:val="0"/>
            <w:autoSpaceDN w:val="0"/>
            <w:ind w:hanging="480"/>
            <w:rPr>
              <w:rFonts w:eastAsia="Times New Roman"/>
            </w:rPr>
          </w:pPr>
          <w:r w:rsidRPr="00240029">
            <w:rPr>
              <w:rFonts w:eastAsia="Times New Roman"/>
            </w:rPr>
            <w:t xml:space="preserve">Salsa, T., Azzahra, B., Noviekayati, I., &amp; Rina, A. P. (2023). Kenakalan pada remaja: Bagaimana peranan kontrol </w:t>
          </w:r>
          <w:proofErr w:type="gramStart"/>
          <w:r w:rsidRPr="00240029">
            <w:rPr>
              <w:rFonts w:eastAsia="Times New Roman"/>
            </w:rPr>
            <w:t>diri ?</w:t>
          </w:r>
          <w:proofErr w:type="gramEnd"/>
          <w:r w:rsidRPr="00240029">
            <w:rPr>
              <w:rFonts w:eastAsia="Times New Roman"/>
            </w:rPr>
            <w:t xml:space="preserve"> </w:t>
          </w:r>
          <w:r w:rsidRPr="00240029">
            <w:rPr>
              <w:rFonts w:eastAsia="Times New Roman"/>
              <w:i/>
              <w:iCs/>
            </w:rPr>
            <w:t>INNER: Journal of Psychological Research</w:t>
          </w:r>
          <w:r w:rsidRPr="00240029">
            <w:rPr>
              <w:rFonts w:eastAsia="Times New Roman"/>
            </w:rPr>
            <w:t xml:space="preserve">, </w:t>
          </w:r>
          <w:r w:rsidRPr="00240029">
            <w:rPr>
              <w:rFonts w:eastAsia="Times New Roman"/>
              <w:i/>
              <w:iCs/>
            </w:rPr>
            <w:t>3</w:t>
          </w:r>
          <w:r w:rsidRPr="00240029">
            <w:rPr>
              <w:rFonts w:eastAsia="Times New Roman"/>
            </w:rPr>
            <w:t>(1), 223–233.</w:t>
          </w:r>
        </w:p>
        <w:p w14:paraId="59B8BC6A" w14:textId="77777777" w:rsidR="00240029" w:rsidRPr="00240029" w:rsidRDefault="00240029" w:rsidP="00240029">
          <w:pPr>
            <w:autoSpaceDE w:val="0"/>
            <w:autoSpaceDN w:val="0"/>
            <w:ind w:hanging="480"/>
            <w:rPr>
              <w:rFonts w:eastAsia="Times New Roman"/>
            </w:rPr>
          </w:pPr>
          <w:r w:rsidRPr="00240029">
            <w:rPr>
              <w:rFonts w:eastAsia="Times New Roman"/>
            </w:rPr>
            <w:t xml:space="preserve">Sefti Rholanjiba, O., &amp; Nurwahidin, M. (2022). Konsep diri terhadap kenakalan remaja dalam perspektif filsafat ilmu. In </w:t>
          </w:r>
          <w:r w:rsidRPr="00240029">
            <w:rPr>
              <w:rFonts w:eastAsia="Times New Roman"/>
              <w:i/>
              <w:iCs/>
            </w:rPr>
            <w:t>Online) Journal of Educational and Language Research</w:t>
          </w:r>
          <w:r w:rsidRPr="00240029">
            <w:rPr>
              <w:rFonts w:eastAsia="Times New Roman"/>
            </w:rPr>
            <w:t xml:space="preserve"> (Vol. 2, Issue 4). http://bajangjournal.com/index.php/JOEL</w:t>
          </w:r>
        </w:p>
        <w:p w14:paraId="1F211456" w14:textId="77777777" w:rsidR="00240029" w:rsidRPr="00240029" w:rsidRDefault="00240029" w:rsidP="00240029">
          <w:pPr>
            <w:autoSpaceDE w:val="0"/>
            <w:autoSpaceDN w:val="0"/>
            <w:ind w:hanging="480"/>
            <w:rPr>
              <w:rFonts w:eastAsia="Times New Roman"/>
            </w:rPr>
          </w:pPr>
          <w:r w:rsidRPr="00240029">
            <w:rPr>
              <w:rFonts w:eastAsia="Times New Roman"/>
            </w:rPr>
            <w:t xml:space="preserve">Setiawan, F., Taufiq, W., Puji Lestari, A., Ardianti Restianty, R., &amp; Irna Sari, L. (2021). Kebijakan pendidikan karakter dalam meminimalisir kenakalan remaja. </w:t>
          </w:r>
          <w:r w:rsidRPr="00240029">
            <w:rPr>
              <w:rFonts w:eastAsia="Times New Roman"/>
              <w:i/>
              <w:iCs/>
            </w:rPr>
            <w:t>Al-Mutharahah: Jurnal Penelitian Dan Kajian Sosial Keagamaan</w:t>
          </w:r>
          <w:r w:rsidRPr="00240029">
            <w:rPr>
              <w:rFonts w:eastAsia="Times New Roman"/>
            </w:rPr>
            <w:t xml:space="preserve">, </w:t>
          </w:r>
          <w:r w:rsidRPr="00240029">
            <w:rPr>
              <w:rFonts w:eastAsia="Times New Roman"/>
              <w:i/>
              <w:iCs/>
            </w:rPr>
            <w:t>18</w:t>
          </w:r>
          <w:r w:rsidRPr="00240029">
            <w:rPr>
              <w:rFonts w:eastAsia="Times New Roman"/>
            </w:rPr>
            <w:t>(1), 62–71. https://doi.org/10.46781/al-mutharahah.v18i1.263</w:t>
          </w:r>
        </w:p>
        <w:p w14:paraId="5315FB50" w14:textId="77777777" w:rsidR="00240029" w:rsidRPr="00240029" w:rsidRDefault="00240029" w:rsidP="00240029">
          <w:pPr>
            <w:autoSpaceDE w:val="0"/>
            <w:autoSpaceDN w:val="0"/>
            <w:ind w:hanging="480"/>
            <w:rPr>
              <w:rFonts w:eastAsia="Times New Roman"/>
            </w:rPr>
          </w:pPr>
          <w:r w:rsidRPr="00240029">
            <w:rPr>
              <w:rFonts w:eastAsia="Times New Roman"/>
            </w:rPr>
            <w:t xml:space="preserve">Sulastri, Eti hayati, &amp; Aulia Nursyifa. (2020). </w:t>
          </w:r>
          <w:r w:rsidRPr="00240029">
            <w:rPr>
              <w:rFonts w:eastAsia="Times New Roman"/>
              <w:i/>
              <w:iCs/>
            </w:rPr>
            <w:t>Dampak kenakalan remaja untuk meningkatkan kesadaran dari bahaya kenakalan remaja bagi masa depan</w:t>
          </w:r>
          <w:r w:rsidRPr="00240029">
            <w:rPr>
              <w:rFonts w:eastAsia="Times New Roman"/>
            </w:rPr>
            <w:t xml:space="preserve">. </w:t>
          </w:r>
          <w:r w:rsidRPr="00240029">
            <w:rPr>
              <w:rFonts w:eastAsia="Times New Roman"/>
              <w:i/>
              <w:iCs/>
            </w:rPr>
            <w:t>Journal</w:t>
          </w:r>
          <w:r w:rsidRPr="00240029">
            <w:rPr>
              <w:rFonts w:eastAsia="Times New Roman"/>
            </w:rPr>
            <w:t>, 104–116 https://doi.org/10.35134/jpsy165.v15i2.164</w:t>
          </w:r>
        </w:p>
        <w:p w14:paraId="0D56FE43" w14:textId="77777777" w:rsidR="00240029" w:rsidRPr="00240029" w:rsidRDefault="00240029" w:rsidP="00240029">
          <w:pPr>
            <w:autoSpaceDE w:val="0"/>
            <w:autoSpaceDN w:val="0"/>
            <w:ind w:hanging="480"/>
            <w:rPr>
              <w:rFonts w:eastAsia="Times New Roman"/>
            </w:rPr>
          </w:pPr>
          <w:r w:rsidRPr="00240029">
            <w:rPr>
              <w:rFonts w:eastAsia="Times New Roman"/>
            </w:rPr>
            <w:t xml:space="preserve">Supriyadi Ibnu. (2019). Sosialisasi kenakalan remaja milenial. </w:t>
          </w:r>
          <w:r w:rsidRPr="00240029">
            <w:rPr>
              <w:rFonts w:eastAsia="Times New Roman"/>
              <w:i/>
              <w:iCs/>
            </w:rPr>
            <w:t>In Jurnal</w:t>
          </w:r>
          <w:r w:rsidRPr="00240029">
            <w:rPr>
              <w:rFonts w:eastAsia="Times New Roman"/>
            </w:rPr>
            <w:t xml:space="preserve"> </w:t>
          </w:r>
          <w:r w:rsidRPr="00240029">
            <w:rPr>
              <w:rFonts w:eastAsia="Times New Roman"/>
              <w:i/>
              <w:iCs/>
            </w:rPr>
            <w:t>PELITA ILMU</w:t>
          </w:r>
          <w:r w:rsidRPr="00240029">
            <w:rPr>
              <w:rFonts w:eastAsia="Times New Roman"/>
            </w:rPr>
            <w:t xml:space="preserve"> (Vol. 2, Issue 2).</w:t>
          </w:r>
        </w:p>
        <w:p w14:paraId="5D650DC8" w14:textId="77777777" w:rsidR="00240029" w:rsidRPr="00240029" w:rsidRDefault="00240029" w:rsidP="00240029">
          <w:pPr>
            <w:autoSpaceDE w:val="0"/>
            <w:autoSpaceDN w:val="0"/>
            <w:ind w:hanging="480"/>
            <w:rPr>
              <w:rFonts w:eastAsia="Times New Roman"/>
            </w:rPr>
          </w:pPr>
          <w:r w:rsidRPr="00240029">
            <w:rPr>
              <w:rFonts w:eastAsia="Times New Roman"/>
            </w:rPr>
            <w:t>Suri</w:t>
          </w:r>
          <w:r w:rsidRPr="00240029">
            <w:rPr>
              <w:rFonts w:eastAsia="Times New Roman"/>
              <w:vertAlign w:val="superscript"/>
            </w:rPr>
            <w:t>1</w:t>
          </w:r>
          <w:r w:rsidRPr="00240029">
            <w:rPr>
              <w:rFonts w:eastAsia="Times New Roman"/>
            </w:rPr>
            <w:t>, S. I., Damaiyanti</w:t>
          </w:r>
          <w:r w:rsidRPr="00240029">
            <w:rPr>
              <w:rFonts w:eastAsia="Times New Roman"/>
              <w:vertAlign w:val="superscript"/>
            </w:rPr>
            <w:t>2</w:t>
          </w:r>
          <w:r w:rsidRPr="00240029">
            <w:rPr>
              <w:rFonts w:eastAsia="Times New Roman"/>
            </w:rPr>
            <w:t>, S., Gita</w:t>
          </w:r>
          <w:r w:rsidRPr="00240029">
            <w:rPr>
              <w:rFonts w:eastAsia="Times New Roman"/>
              <w:vertAlign w:val="superscript"/>
            </w:rPr>
            <w:t>3</w:t>
          </w:r>
          <w:r w:rsidRPr="00240029">
            <w:rPr>
              <w:rFonts w:eastAsia="Times New Roman"/>
            </w:rPr>
            <w:t xml:space="preserve">, L. P., Yarsi, S., &amp; Bukittinggi, S. (n.d.). </w:t>
          </w:r>
          <w:r w:rsidRPr="00240029">
            <w:rPr>
              <w:rFonts w:eastAsia="Times New Roman"/>
              <w:i/>
              <w:iCs/>
            </w:rPr>
            <w:t>Hubungan self control dengan kenakalan remaja di SMK pembina bangsa kota Bukittinggi</w:t>
          </w:r>
          <w:r w:rsidRPr="00240029">
            <w:rPr>
              <w:rFonts w:eastAsia="Times New Roman"/>
            </w:rPr>
            <w:t xml:space="preserve">. </w:t>
          </w:r>
          <w:r w:rsidRPr="00240029">
            <w:rPr>
              <w:rFonts w:eastAsia="Times New Roman"/>
              <w:i/>
              <w:iCs/>
            </w:rPr>
            <w:t>Journal</w:t>
          </w:r>
          <w:r w:rsidRPr="00240029">
            <w:rPr>
              <w:rFonts w:eastAsia="Times New Roman"/>
            </w:rPr>
            <w:t>, 45–52. https://doi.org/10.35134/jpsy165.v15i2.164</w:t>
          </w:r>
        </w:p>
        <w:p w14:paraId="08CE8967" w14:textId="77777777" w:rsidR="00240029" w:rsidRPr="00240029" w:rsidRDefault="00240029" w:rsidP="00240029">
          <w:pPr>
            <w:autoSpaceDE w:val="0"/>
            <w:autoSpaceDN w:val="0"/>
            <w:ind w:hanging="480"/>
            <w:rPr>
              <w:rFonts w:eastAsia="Times New Roman"/>
            </w:rPr>
          </w:pPr>
          <w:r w:rsidRPr="00240029">
            <w:rPr>
              <w:rFonts w:eastAsia="Times New Roman"/>
            </w:rPr>
            <w:t xml:space="preserve">Wahyuni, S., Studi Bimbingan dan Konseling, P., Keguruan dan Ilmu Pendidikan, F., Tanjungpura Jl Hadari Nawawi, U., &amp; Barat, K. (n.d.). Efektivitas konseling kelompok menggunakan teknik WDEP dalam meningkatkan self-control siswa di MTs negeri 2 Pontianak. In </w:t>
          </w:r>
          <w:r w:rsidRPr="00240029">
            <w:rPr>
              <w:rFonts w:eastAsia="Times New Roman"/>
              <w:i/>
              <w:iCs/>
            </w:rPr>
            <w:t>Jurnal Pendidikan Sosial</w:t>
          </w:r>
          <w:r w:rsidRPr="00240029">
            <w:rPr>
              <w:rFonts w:eastAsia="Times New Roman"/>
            </w:rPr>
            <w:t xml:space="preserve"> (Vol. 10, Issue 3).</w:t>
          </w:r>
        </w:p>
        <w:p w14:paraId="7679DC6D" w14:textId="77777777" w:rsidR="001B7A12" w:rsidRDefault="00240029" w:rsidP="00240029">
          <w:r w:rsidRPr="00240029">
            <w:rPr>
              <w:rFonts w:eastAsia="Times New Roman"/>
            </w:rPr>
            <w:t> </w:t>
          </w:r>
        </w:p>
      </w:sdtContent>
    </w:sdt>
    <w:sectPr w:rsidR="001B7A12">
      <w:footerReference w:type="default" r:id="rId1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Ghozali" w:date="2024-01-18T08:47:00Z" w:initials="A">
    <w:p w14:paraId="09EC0F9E" w14:textId="77777777" w:rsidR="00240029" w:rsidRDefault="00240029" w:rsidP="00240029">
      <w:pPr>
        <w:pStyle w:val="CommentText"/>
      </w:pPr>
      <w:r>
        <w:rPr>
          <w:rStyle w:val="CommentReference"/>
        </w:rPr>
        <w:annotationRef/>
      </w:r>
      <w:r>
        <w:t>Judulnya diganti</w:t>
      </w:r>
    </w:p>
    <w:p w14:paraId="401FDED0" w14:textId="77777777" w:rsidR="00240029" w:rsidRDefault="00240029" w:rsidP="00240029">
      <w:pPr>
        <w:pStyle w:val="CommentText"/>
      </w:pPr>
    </w:p>
    <w:p w14:paraId="21B3B72B" w14:textId="77777777" w:rsidR="00240029" w:rsidRDefault="00240029" w:rsidP="00240029">
      <w:pPr>
        <w:pStyle w:val="CommentText"/>
      </w:pPr>
      <w:r>
        <w:t xml:space="preserve">Efektifitas Psikoedukasi Self Control pada perilaku kenakalan remaja  </w:t>
      </w:r>
    </w:p>
  </w:comment>
  <w:comment w:id="2" w:author="Ghozali" w:date="2024-01-18T08:53:00Z" w:initials="A">
    <w:p w14:paraId="0686ABCA" w14:textId="77777777" w:rsidR="00240029" w:rsidRDefault="00240029" w:rsidP="00240029">
      <w:pPr>
        <w:pStyle w:val="CommentText"/>
      </w:pPr>
      <w:r>
        <w:rPr>
          <w:rStyle w:val="CommentReference"/>
        </w:rPr>
        <w:annotationRef/>
      </w:r>
      <w:r>
        <w:t>Kata-kata asing harus cetak miring, kamu lihat semua ya</w:t>
      </w:r>
    </w:p>
  </w:comment>
  <w:comment w:id="3" w:author="Ghozali" w:date="2024-01-18T09:00:00Z" w:initials="A">
    <w:p w14:paraId="77791C93" w14:textId="77777777" w:rsidR="00240029" w:rsidRDefault="00240029" w:rsidP="00240029">
      <w:pPr>
        <w:pStyle w:val="CommentText"/>
      </w:pPr>
      <w:r>
        <w:rPr>
          <w:rStyle w:val="CommentReference"/>
        </w:rPr>
        <w:annotationRef/>
      </w:r>
      <w:r>
        <w:t xml:space="preserve">Untuk metode penelitian ini disesuaikan dengan abstrak yang saya beri masukan ya </w:t>
      </w:r>
    </w:p>
    <w:p w14:paraId="7C4A3C71" w14:textId="77777777" w:rsidR="00240029" w:rsidRDefault="00240029" w:rsidP="00240029">
      <w:pPr>
        <w:pStyle w:val="CommentText"/>
      </w:pPr>
    </w:p>
    <w:p w14:paraId="46FDC3CB" w14:textId="77777777" w:rsidR="00240029" w:rsidRDefault="00240029" w:rsidP="00240029">
      <w:pPr>
        <w:pStyle w:val="CommentText"/>
      </w:pPr>
      <w:r>
        <w:t>Dan alur ini kamu berikan flow chart ya (gambar alur kegiatan)</w:t>
      </w:r>
    </w:p>
    <w:p w14:paraId="104D2F9F" w14:textId="77777777" w:rsidR="00240029" w:rsidRDefault="00240029" w:rsidP="00240029">
      <w:pPr>
        <w:pStyle w:val="CommentText"/>
      </w:pPr>
    </w:p>
  </w:comment>
  <w:comment w:id="4" w:author="ASUS" w:date="2024-01-11T11:45:00Z" w:initials="A">
    <w:p w14:paraId="7C289750" w14:textId="77777777" w:rsidR="00240029" w:rsidRDefault="00240029" w:rsidP="00240029">
      <w:pPr>
        <w:pStyle w:val="CommentText"/>
      </w:pPr>
      <w:r>
        <w:rPr>
          <w:rStyle w:val="CommentReference"/>
        </w:rPr>
        <w:annotationRef/>
      </w:r>
      <w:r>
        <w:t>Blm ada pembahasan hasilnya. Setelah menuliskan hasilnya, maka selanjutnya mencantumkan penjelasan berdasarkan penelitian terdahulu yg memperkuat hasil psikoedukasi, bahwa control diri berkaitan dg kenakalan remaja. Paparkan mengapa kontrol diri bisa mencegah perilaku kenakalan pd remaja.</w:t>
      </w:r>
    </w:p>
  </w:comment>
  <w:comment w:id="5" w:author="Ghozali" w:date="2024-01-18T09:00:00Z" w:initials="A">
    <w:p w14:paraId="3C41CCE0" w14:textId="77777777" w:rsidR="00240029" w:rsidRDefault="00240029" w:rsidP="00240029">
      <w:pPr>
        <w:pStyle w:val="CommentText"/>
      </w:pPr>
      <w:r>
        <w:rPr>
          <w:rStyle w:val="CommentReference"/>
        </w:rPr>
        <w:annotationRef/>
      </w:r>
      <w:r>
        <w:t>Kok belum ada pembahasannya, kok Cuma hasil Analisa nya aja? Ayo ditambahkan</w:t>
      </w:r>
    </w:p>
  </w:comment>
  <w:comment w:id="13" w:author="ASUS" w:date="2024-01-11T11:48:00Z" w:initials="A">
    <w:p w14:paraId="435D8E1C" w14:textId="77777777" w:rsidR="00240029" w:rsidRDefault="00240029" w:rsidP="00240029">
      <w:pPr>
        <w:pStyle w:val="CommentText"/>
      </w:pPr>
      <w:r>
        <w:rPr>
          <w:rStyle w:val="CommentReference"/>
        </w:rPr>
        <w:annotationRef/>
      </w:r>
      <w:r>
        <w:t>Tdk perlu bertele-tele, cukup dituliskan “Ucapan terima kasih disampaikan kepada kepala sekolah, guru, dan siswa di SMA Al-Islam Krian yg telah berpartisipasi dlm kegiatan psikoedukasi ini.”</w:t>
      </w:r>
    </w:p>
    <w:p w14:paraId="77218EC0" w14:textId="77777777" w:rsidR="00240029" w:rsidRDefault="00240029" w:rsidP="0024002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1B3B72B" w15:done="1"/>
  <w15:commentEx w15:paraId="0686ABCA" w15:done="1"/>
  <w15:commentEx w15:paraId="104D2F9F" w15:done="1"/>
  <w15:commentEx w15:paraId="7C289750" w15:done="1"/>
  <w15:commentEx w15:paraId="3C41CCE0" w15:done="1"/>
  <w15:commentEx w15:paraId="77218EC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953641A" w16cex:dateUtc="2024-01-18T01:47:00Z"/>
  <w16cex:commentExtensible w16cex:durableId="29536581" w16cex:dateUtc="2024-01-18T01:53:00Z"/>
  <w16cex:commentExtensible w16cex:durableId="29536736" w16cex:dateUtc="2024-01-18T02:00:00Z"/>
  <w16cex:commentExtensible w16cex:durableId="294A5377" w16cex:dateUtc="2024-01-11T04:45:00Z"/>
  <w16cex:commentExtensible w16cex:durableId="29536716" w16cex:dateUtc="2024-01-18T02:00:00Z"/>
  <w16cex:commentExtensible w16cex:durableId="294A5416" w16cex:dateUtc="2024-01-11T0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1B3B72B" w16cid:durableId="2953641A"/>
  <w16cid:commentId w16cid:paraId="0686ABCA" w16cid:durableId="29536581"/>
  <w16cid:commentId w16cid:paraId="104D2F9F" w16cid:durableId="29536736"/>
  <w16cid:commentId w16cid:paraId="7C289750" w16cid:durableId="294A5377"/>
  <w16cid:commentId w16cid:paraId="3C41CCE0" w16cid:durableId="29536716"/>
  <w16cid:commentId w16cid:paraId="77218EC0" w16cid:durableId="294A54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02D7D8" w14:textId="77777777" w:rsidR="00071BF9" w:rsidRDefault="00071BF9" w:rsidP="00240029">
      <w:pPr>
        <w:spacing w:after="0" w:line="240" w:lineRule="auto"/>
      </w:pPr>
      <w:r>
        <w:separator/>
      </w:r>
    </w:p>
  </w:endnote>
  <w:endnote w:type="continuationSeparator" w:id="0">
    <w:p w14:paraId="1748435D" w14:textId="77777777" w:rsidR="00071BF9" w:rsidRDefault="00071BF9" w:rsidP="00240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3023C" w14:textId="77777777" w:rsidR="00240029" w:rsidRDefault="00240029" w:rsidP="00240029">
    <w:pPr>
      <w:pStyle w:val="Footer"/>
      <w:jc w:val="center"/>
      <w:rPr>
        <w:rFonts w:ascii="Times New Roman" w:hAnsi="Times New Roman" w:cs="Times New Roman"/>
        <w:sz w:val="14"/>
        <w:szCs w:val="14"/>
      </w:rPr>
    </w:pPr>
  </w:p>
  <w:p w14:paraId="4C097A7C" w14:textId="77777777" w:rsidR="00240029" w:rsidRDefault="00240029" w:rsidP="00240029">
    <w:pPr>
      <w:pStyle w:val="Footer"/>
      <w:jc w:val="center"/>
      <w:rPr>
        <w:rFonts w:ascii="Times New Roman" w:hAnsi="Times New Roman" w:cs="Times New Roman"/>
        <w:sz w:val="14"/>
        <w:szCs w:val="14"/>
      </w:rPr>
    </w:pPr>
  </w:p>
  <w:p w14:paraId="22ACB3DA" w14:textId="77777777" w:rsidR="00240029" w:rsidRPr="003D0FD0" w:rsidRDefault="00240029" w:rsidP="00240029">
    <w:pPr>
      <w:pStyle w:val="Footer"/>
      <w:jc w:val="center"/>
      <w:rPr>
        <w:rFonts w:ascii="Times New Roman" w:hAnsi="Times New Roman" w:cs="Times New Roman"/>
        <w:sz w:val="14"/>
        <w:szCs w:val="14"/>
      </w:rPr>
    </w:pPr>
    <w:r w:rsidRPr="003D0FD0">
      <w:rPr>
        <w:rFonts w:ascii="Times New Roman" w:hAnsi="Times New Roman" w:cs="Times New Roman"/>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p w14:paraId="567C6CA3" w14:textId="77777777" w:rsidR="00240029" w:rsidRDefault="002400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E0D2B" w14:textId="77777777" w:rsidR="00071BF9" w:rsidRDefault="00071BF9" w:rsidP="00240029">
      <w:pPr>
        <w:spacing w:after="0" w:line="240" w:lineRule="auto"/>
      </w:pPr>
      <w:r>
        <w:separator/>
      </w:r>
    </w:p>
  </w:footnote>
  <w:footnote w:type="continuationSeparator" w:id="0">
    <w:p w14:paraId="31209224" w14:textId="77777777" w:rsidR="00071BF9" w:rsidRDefault="00071BF9" w:rsidP="002400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42B00"/>
    <w:multiLevelType w:val="hybridMultilevel"/>
    <w:tmpl w:val="9AAC250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6BDF090E"/>
    <w:multiLevelType w:val="hybridMultilevel"/>
    <w:tmpl w:val="E2DCD12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1791123899">
    <w:abstractNumId w:val="0"/>
  </w:num>
  <w:num w:numId="2" w16cid:durableId="1443769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hozali">
    <w15:presenceInfo w15:providerId="None" w15:userId="Ghozali"/>
  </w15:person>
  <w15:person w15:author="ASUS">
    <w15:presenceInfo w15:providerId="None" w15:userId="AS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029"/>
    <w:rsid w:val="00071BF9"/>
    <w:rsid w:val="001B7A12"/>
    <w:rsid w:val="00240029"/>
    <w:rsid w:val="00E46CF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D170F"/>
  <w15:chartTrackingRefBased/>
  <w15:docId w15:val="{D2A17ACB-190E-49EC-811B-5D55BCFB3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240029"/>
    <w:pPr>
      <w:spacing w:line="240" w:lineRule="auto"/>
    </w:pPr>
    <w:rPr>
      <w:sz w:val="20"/>
      <w:szCs w:val="20"/>
    </w:rPr>
  </w:style>
  <w:style w:type="character" w:customStyle="1" w:styleId="CommentTextChar">
    <w:name w:val="Comment Text Char"/>
    <w:basedOn w:val="DefaultParagraphFont"/>
    <w:link w:val="CommentText"/>
    <w:uiPriority w:val="99"/>
    <w:semiHidden/>
    <w:rsid w:val="00240029"/>
    <w:rPr>
      <w:sz w:val="20"/>
      <w:szCs w:val="20"/>
    </w:rPr>
  </w:style>
  <w:style w:type="character" w:styleId="CommentReference">
    <w:name w:val="annotation reference"/>
    <w:basedOn w:val="DefaultParagraphFont"/>
    <w:uiPriority w:val="99"/>
    <w:semiHidden/>
    <w:unhideWhenUsed/>
    <w:rsid w:val="00240029"/>
    <w:rPr>
      <w:sz w:val="16"/>
      <w:szCs w:val="16"/>
    </w:rPr>
  </w:style>
  <w:style w:type="table" w:styleId="PlainTable5">
    <w:name w:val="Plain Table 5"/>
    <w:basedOn w:val="TableNormal"/>
    <w:uiPriority w:val="45"/>
    <w:rsid w:val="0024002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2">
    <w:name w:val="Plain Table 2"/>
    <w:basedOn w:val="TableNormal"/>
    <w:uiPriority w:val="42"/>
    <w:rsid w:val="0024002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Header">
    <w:name w:val="header"/>
    <w:basedOn w:val="Normal"/>
    <w:link w:val="HeaderChar"/>
    <w:uiPriority w:val="99"/>
    <w:unhideWhenUsed/>
    <w:rsid w:val="002400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0029"/>
  </w:style>
  <w:style w:type="paragraph" w:styleId="Footer">
    <w:name w:val="footer"/>
    <w:basedOn w:val="Normal"/>
    <w:link w:val="FooterChar"/>
    <w:uiPriority w:val="99"/>
    <w:unhideWhenUsed/>
    <w:rsid w:val="002400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0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glossaryDocument" Target="glossary/document.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2871B9B60BE46D6B4AD38A3D583058A"/>
        <w:category>
          <w:name w:val="General"/>
          <w:gallery w:val="placeholder"/>
        </w:category>
        <w:types>
          <w:type w:val="bbPlcHdr"/>
        </w:types>
        <w:behaviors>
          <w:behavior w:val="content"/>
        </w:behaviors>
        <w:guid w:val="{683E4F8C-9CF2-44C3-A729-B7AEDA40F68C}"/>
      </w:docPartPr>
      <w:docPartBody>
        <w:p w:rsidR="00000000" w:rsidRDefault="00312759" w:rsidP="00312759">
          <w:pPr>
            <w:pStyle w:val="92871B9B60BE46D6B4AD38A3D583058A"/>
          </w:pPr>
          <w:r w:rsidRPr="00E30A21">
            <w:rPr>
              <w:rStyle w:val="PlaceholderText"/>
            </w:rPr>
            <w:t>Click or tap here to enter text.</w:t>
          </w:r>
        </w:p>
      </w:docPartBody>
    </w:docPart>
    <w:docPart>
      <w:docPartPr>
        <w:name w:val="3B9181ADEFEC407B91AAC75F8221FCB2"/>
        <w:category>
          <w:name w:val="General"/>
          <w:gallery w:val="placeholder"/>
        </w:category>
        <w:types>
          <w:type w:val="bbPlcHdr"/>
        </w:types>
        <w:behaviors>
          <w:behavior w:val="content"/>
        </w:behaviors>
        <w:guid w:val="{8A58E235-CD8A-4319-81EF-3A80C00E950D}"/>
      </w:docPartPr>
      <w:docPartBody>
        <w:p w:rsidR="00000000" w:rsidRDefault="00312759" w:rsidP="00312759">
          <w:pPr>
            <w:pStyle w:val="3B9181ADEFEC407B91AAC75F8221FCB2"/>
          </w:pPr>
          <w:r w:rsidRPr="00E30A21">
            <w:rPr>
              <w:rStyle w:val="PlaceholderText"/>
            </w:rPr>
            <w:t>Click or tap here to enter text.</w:t>
          </w:r>
        </w:p>
      </w:docPartBody>
    </w:docPart>
    <w:docPart>
      <w:docPartPr>
        <w:name w:val="E3C7C5E37BCA46CCA1AB0B7407E36CC3"/>
        <w:category>
          <w:name w:val="General"/>
          <w:gallery w:val="placeholder"/>
        </w:category>
        <w:types>
          <w:type w:val="bbPlcHdr"/>
        </w:types>
        <w:behaviors>
          <w:behavior w:val="content"/>
        </w:behaviors>
        <w:guid w:val="{E39EB774-6507-411A-A1E2-714C02050F02}"/>
      </w:docPartPr>
      <w:docPartBody>
        <w:p w:rsidR="00000000" w:rsidRDefault="00312759" w:rsidP="00312759">
          <w:pPr>
            <w:pStyle w:val="E3C7C5E37BCA46CCA1AB0B7407E36CC3"/>
          </w:pPr>
          <w:r>
            <w:rPr>
              <w:rStyle w:val="PlaceholderText"/>
            </w:rPr>
            <w:t>Click or tap here to enter text.</w:t>
          </w:r>
        </w:p>
      </w:docPartBody>
    </w:docPart>
    <w:docPart>
      <w:docPartPr>
        <w:name w:val="1BF9C74949444BF2944B5004AA64D783"/>
        <w:category>
          <w:name w:val="General"/>
          <w:gallery w:val="placeholder"/>
        </w:category>
        <w:types>
          <w:type w:val="bbPlcHdr"/>
        </w:types>
        <w:behaviors>
          <w:behavior w:val="content"/>
        </w:behaviors>
        <w:guid w:val="{D89CEE1E-01F9-4EAD-8B34-0A8AA1A935EB}"/>
      </w:docPartPr>
      <w:docPartBody>
        <w:p w:rsidR="00000000" w:rsidRDefault="00312759" w:rsidP="00312759">
          <w:pPr>
            <w:pStyle w:val="1BF9C74949444BF2944B5004AA64D783"/>
          </w:pPr>
          <w:r w:rsidRPr="00E30A21">
            <w:rPr>
              <w:rStyle w:val="PlaceholderText"/>
            </w:rPr>
            <w:t>Click or tap here to enter text.</w:t>
          </w:r>
        </w:p>
      </w:docPartBody>
    </w:docPart>
    <w:docPart>
      <w:docPartPr>
        <w:name w:val="A2D6BD372E9C4DA6A33F1E0BF2A7F1FE"/>
        <w:category>
          <w:name w:val="General"/>
          <w:gallery w:val="placeholder"/>
        </w:category>
        <w:types>
          <w:type w:val="bbPlcHdr"/>
        </w:types>
        <w:behaviors>
          <w:behavior w:val="content"/>
        </w:behaviors>
        <w:guid w:val="{D9C31B41-2341-439F-B3E4-B3C0AD30A363}"/>
      </w:docPartPr>
      <w:docPartBody>
        <w:p w:rsidR="00000000" w:rsidRDefault="00312759" w:rsidP="00312759">
          <w:pPr>
            <w:pStyle w:val="A2D6BD372E9C4DA6A33F1E0BF2A7F1FE"/>
          </w:pPr>
          <w:r w:rsidRPr="00E30A2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759"/>
    <w:rsid w:val="00267039"/>
    <w:rsid w:val="00312759"/>
    <w:rsid w:val="00E46CF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ID" w:eastAsia="en-ID"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2759"/>
  </w:style>
  <w:style w:type="paragraph" w:customStyle="1" w:styleId="D11608031CEA4E98B75996ADBABBE57C">
    <w:name w:val="D11608031CEA4E98B75996ADBABBE57C"/>
    <w:rsid w:val="00312759"/>
  </w:style>
  <w:style w:type="paragraph" w:customStyle="1" w:styleId="7494D0DD43944D319209623433953EBC">
    <w:name w:val="7494D0DD43944D319209623433953EBC"/>
    <w:rsid w:val="00312759"/>
  </w:style>
  <w:style w:type="paragraph" w:customStyle="1" w:styleId="D7D423A470C04048A595090BD920E8E5">
    <w:name w:val="D7D423A470C04048A595090BD920E8E5"/>
    <w:rsid w:val="00312759"/>
  </w:style>
  <w:style w:type="paragraph" w:customStyle="1" w:styleId="69936D2EDD95483E847EBA54F2007E67">
    <w:name w:val="69936D2EDD95483E847EBA54F2007E67"/>
    <w:rsid w:val="00312759"/>
  </w:style>
  <w:style w:type="paragraph" w:customStyle="1" w:styleId="768F1BB869614C8D9D9FAA6535B1882F">
    <w:name w:val="768F1BB869614C8D9D9FAA6535B1882F"/>
    <w:rsid w:val="00312759"/>
  </w:style>
  <w:style w:type="paragraph" w:customStyle="1" w:styleId="162826FA76184DAD8D6F1B2F64E1BF35">
    <w:name w:val="162826FA76184DAD8D6F1B2F64E1BF35"/>
    <w:rsid w:val="00312759"/>
  </w:style>
  <w:style w:type="paragraph" w:customStyle="1" w:styleId="EC039B7C47C74BA3A06B6E58403A9333">
    <w:name w:val="EC039B7C47C74BA3A06B6E58403A9333"/>
    <w:rsid w:val="00312759"/>
  </w:style>
  <w:style w:type="paragraph" w:customStyle="1" w:styleId="E09D514045F44B64B71CF9EFDBD8ABD6">
    <w:name w:val="E09D514045F44B64B71CF9EFDBD8ABD6"/>
    <w:rsid w:val="00312759"/>
  </w:style>
  <w:style w:type="paragraph" w:customStyle="1" w:styleId="B74505C09A4D48C0A7312BB5795B85FC">
    <w:name w:val="B74505C09A4D48C0A7312BB5795B85FC"/>
    <w:rsid w:val="00312759"/>
  </w:style>
  <w:style w:type="paragraph" w:customStyle="1" w:styleId="8DCD63752D9E49E0A359171C8D2C51AF">
    <w:name w:val="8DCD63752D9E49E0A359171C8D2C51AF"/>
    <w:rsid w:val="00312759"/>
  </w:style>
  <w:style w:type="paragraph" w:customStyle="1" w:styleId="92871B9B60BE46D6B4AD38A3D583058A">
    <w:name w:val="92871B9B60BE46D6B4AD38A3D583058A"/>
    <w:rsid w:val="00312759"/>
  </w:style>
  <w:style w:type="paragraph" w:customStyle="1" w:styleId="3B9181ADEFEC407B91AAC75F8221FCB2">
    <w:name w:val="3B9181ADEFEC407B91AAC75F8221FCB2"/>
    <w:rsid w:val="00312759"/>
  </w:style>
  <w:style w:type="paragraph" w:customStyle="1" w:styleId="E3C7C5E37BCA46CCA1AB0B7407E36CC3">
    <w:name w:val="E3C7C5E37BCA46CCA1AB0B7407E36CC3"/>
    <w:rsid w:val="00312759"/>
  </w:style>
  <w:style w:type="paragraph" w:customStyle="1" w:styleId="1BF9C74949444BF2944B5004AA64D783">
    <w:name w:val="1BF9C74949444BF2944B5004AA64D783"/>
    <w:rsid w:val="00312759"/>
  </w:style>
  <w:style w:type="paragraph" w:customStyle="1" w:styleId="A2D6BD372E9C4DA6A33F1E0BF2A7F1FE">
    <w:name w:val="A2D6BD372E9C4DA6A33F1E0BF2A7F1FE"/>
    <w:rsid w:val="003127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4309</Words>
  <Characters>24562</Characters>
  <Application>Microsoft Office Word</Application>
  <DocSecurity>0</DocSecurity>
  <Lines>204</Lines>
  <Paragraphs>57</Paragraphs>
  <ScaleCrop>false</ScaleCrop>
  <Company/>
  <LinksUpToDate>false</LinksUpToDate>
  <CharactersWithSpaces>28814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alif ponco</dc:creator>
  <cp:keywords/>
  <dc:description/>
  <cp:lastModifiedBy>alif ponco</cp:lastModifiedBy>
  <cp:revision>1</cp:revision>
  <dcterms:created xsi:type="dcterms:W3CDTF">2024-08-09T20:10:00Z</dcterms:created>
  <dcterms:modified xsi:type="dcterms:W3CDTF">2024-08-09T20:14:00Z</dcterms:modified>
</cp:coreProperties>
</file>